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EB" w:rsidRPr="001B48EF" w:rsidRDefault="00A169EB">
      <w:pPr>
        <w:rPr>
          <w:rFonts w:ascii="Times New Roman" w:hAnsi="Times New Roman"/>
          <w:b/>
          <w:sz w:val="28"/>
        </w:rPr>
      </w:pPr>
      <w:r w:rsidRPr="001B48EF">
        <w:rPr>
          <w:rFonts w:ascii="Times New Roman" w:hAnsi="Times New Roman"/>
          <w:b/>
          <w:sz w:val="28"/>
        </w:rPr>
        <w:t>Key Ideas/concepts/Processes</w:t>
      </w:r>
    </w:p>
    <w:p w:rsidR="00A169EB" w:rsidRPr="001B48EF" w:rsidRDefault="00895F1B" w:rsidP="001B48EF">
      <w:pPr>
        <w:pStyle w:val="ListParagraph"/>
        <w:numPr>
          <w:ilvl w:val="0"/>
          <w:numId w:val="1"/>
        </w:numPr>
        <w:spacing w:after="120"/>
        <w:ind w:left="453" w:hanging="340"/>
        <w:contextualSpacing w:val="0"/>
        <w:rPr>
          <w:rFonts w:ascii="Times New Roman" w:hAnsi="Times New Roman"/>
        </w:rPr>
      </w:pPr>
      <w:r w:rsidRPr="00895F1B">
        <w:rPr>
          <w:rFonts w:ascii="Times New Roman" w:hAnsi="Times New Roman"/>
          <w:b/>
        </w:rPr>
        <w:t>Number System:</w:t>
      </w:r>
      <w:r w:rsidR="009F4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Number system </w:t>
      </w:r>
      <w:r w:rsidR="009F42F4">
        <w:rPr>
          <w:rFonts w:ascii="Times New Roman" w:hAnsi="Times New Roman"/>
        </w:rPr>
        <w:t xml:space="preserve">is </w:t>
      </w:r>
      <w:r w:rsidR="005827D7">
        <w:rPr>
          <w:rFonts w:ascii="Times New Roman" w:hAnsi="Times New Roman"/>
        </w:rPr>
        <w:t xml:space="preserve">how we represent how many items are there (e.g. there are </w:t>
      </w:r>
      <w:r w:rsidR="005827D7" w:rsidRPr="005827D7">
        <w:rPr>
          <w:rFonts w:ascii="Times New Roman" w:hAnsi="Times New Roman"/>
          <w:b/>
        </w:rPr>
        <w:t>21</w:t>
      </w:r>
      <w:r w:rsidR="005827D7">
        <w:rPr>
          <w:rFonts w:ascii="Times New Roman" w:hAnsi="Times New Roman"/>
        </w:rPr>
        <w:t xml:space="preserve"> blue cars in the parking lot).  The number 21 was </w:t>
      </w:r>
      <w:r w:rsidR="003B740A">
        <w:rPr>
          <w:rFonts w:ascii="Times New Roman" w:hAnsi="Times New Roman"/>
        </w:rPr>
        <w:t>arrived at because the blue cars being tallied were counted in groups of 10. Therefore, a number s</w:t>
      </w:r>
      <w:r w:rsidR="005827D7">
        <w:rPr>
          <w:rFonts w:ascii="Times New Roman" w:hAnsi="Times New Roman"/>
        </w:rPr>
        <w:t>ystem is the technique used to group items</w:t>
      </w:r>
      <w:r w:rsidR="003B740A">
        <w:rPr>
          <w:rFonts w:ascii="Times New Roman" w:hAnsi="Times New Roman"/>
        </w:rPr>
        <w:t xml:space="preserve"> being</w:t>
      </w:r>
      <w:r w:rsidR="00E237F4">
        <w:rPr>
          <w:rFonts w:ascii="Times New Roman" w:hAnsi="Times New Roman"/>
        </w:rPr>
        <w:t xml:space="preserve"> tall</w:t>
      </w:r>
      <w:r w:rsidR="003B740A">
        <w:rPr>
          <w:rFonts w:ascii="Times New Roman" w:hAnsi="Times New Roman"/>
        </w:rPr>
        <w:t>ied</w:t>
      </w:r>
      <w:r w:rsidR="005827D7">
        <w:rPr>
          <w:rFonts w:ascii="Times New Roman" w:hAnsi="Times New Roman"/>
        </w:rPr>
        <w:t>.</w:t>
      </w:r>
    </w:p>
    <w:p w:rsidR="00A169EB" w:rsidRPr="001B48EF" w:rsidRDefault="00895F1B" w:rsidP="001B48EF">
      <w:pPr>
        <w:pStyle w:val="ListParagraph"/>
        <w:numPr>
          <w:ilvl w:val="0"/>
          <w:numId w:val="1"/>
        </w:numPr>
        <w:spacing w:after="120"/>
        <w:ind w:left="453" w:hanging="340"/>
        <w:contextualSpacing w:val="0"/>
        <w:rPr>
          <w:rFonts w:ascii="Times New Roman" w:hAnsi="Times New Roman"/>
        </w:rPr>
      </w:pPr>
      <w:r w:rsidRPr="00895F1B">
        <w:rPr>
          <w:rFonts w:ascii="Times New Roman" w:hAnsi="Times New Roman"/>
          <w:b/>
        </w:rPr>
        <w:t>Base Number</w:t>
      </w:r>
      <w:r>
        <w:rPr>
          <w:rFonts w:ascii="Times New Roman" w:hAnsi="Times New Roman"/>
        </w:rPr>
        <w:t xml:space="preserve">: </w:t>
      </w:r>
      <w:r w:rsidR="009F42F4">
        <w:rPr>
          <w:rFonts w:ascii="Times New Roman" w:hAnsi="Times New Roman"/>
        </w:rPr>
        <w:t>Each group created during tallying has the sa</w:t>
      </w:r>
      <w:r>
        <w:rPr>
          <w:rFonts w:ascii="Times New Roman" w:hAnsi="Times New Roman"/>
        </w:rPr>
        <w:t xml:space="preserve">me number of items.  This </w:t>
      </w:r>
      <w:r w:rsidR="009F42F4">
        <w:rPr>
          <w:rFonts w:ascii="Times New Roman" w:hAnsi="Times New Roman"/>
        </w:rPr>
        <w:t xml:space="preserve">number of items used to create groups during tallying is called the </w:t>
      </w:r>
      <w:r w:rsidR="009F42F4" w:rsidRPr="009F42F4">
        <w:rPr>
          <w:rFonts w:ascii="Times New Roman" w:hAnsi="Times New Roman"/>
          <w:b/>
        </w:rPr>
        <w:t>base number</w:t>
      </w:r>
      <w:r w:rsidR="009F42F4">
        <w:rPr>
          <w:rFonts w:ascii="Times New Roman" w:hAnsi="Times New Roman"/>
        </w:rPr>
        <w:t xml:space="preserve"> of the Numbering System. (That is, a base 10 number systems means that every 1</w:t>
      </w:r>
      <w:r w:rsidR="005827D7">
        <w:rPr>
          <w:rFonts w:ascii="Times New Roman" w:hAnsi="Times New Roman"/>
        </w:rPr>
        <w:t xml:space="preserve">0 items during tallying </w:t>
      </w:r>
      <w:r w:rsidR="009F42F4">
        <w:rPr>
          <w:rFonts w:ascii="Times New Roman" w:hAnsi="Times New Roman"/>
        </w:rPr>
        <w:t xml:space="preserve">will create a </w:t>
      </w:r>
      <w:r w:rsidR="005827D7">
        <w:rPr>
          <w:rFonts w:ascii="Times New Roman" w:hAnsi="Times New Roman"/>
        </w:rPr>
        <w:t xml:space="preserve">new </w:t>
      </w:r>
      <w:r w:rsidR="009F42F4">
        <w:rPr>
          <w:rFonts w:ascii="Times New Roman" w:hAnsi="Times New Roman"/>
        </w:rPr>
        <w:t xml:space="preserve">group; a base 8 number system </w:t>
      </w:r>
      <w:r w:rsidR="005827D7">
        <w:rPr>
          <w:rFonts w:ascii="Times New Roman" w:hAnsi="Times New Roman"/>
        </w:rPr>
        <w:t xml:space="preserve">means that every 8 items </w:t>
      </w:r>
      <w:r w:rsidR="009F42F4">
        <w:rPr>
          <w:rFonts w:ascii="Times New Roman" w:hAnsi="Times New Roman"/>
        </w:rPr>
        <w:t>will created a</w:t>
      </w:r>
      <w:r w:rsidR="005827D7">
        <w:rPr>
          <w:rFonts w:ascii="Times New Roman" w:hAnsi="Times New Roman"/>
        </w:rPr>
        <w:t xml:space="preserve"> new</w:t>
      </w:r>
      <w:r w:rsidR="009F42F4">
        <w:rPr>
          <w:rFonts w:ascii="Times New Roman" w:hAnsi="Times New Roman"/>
        </w:rPr>
        <w:t xml:space="preserve"> group).  </w:t>
      </w:r>
    </w:p>
    <w:p w:rsidR="00470C41" w:rsidRDefault="004B5027" w:rsidP="001B48EF">
      <w:pPr>
        <w:pStyle w:val="ListParagraph"/>
        <w:numPr>
          <w:ilvl w:val="0"/>
          <w:numId w:val="1"/>
        </w:numPr>
        <w:spacing w:after="120"/>
        <w:ind w:left="453" w:hanging="34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Group Levels</w:t>
      </w:r>
      <w:r w:rsidR="00895F1B" w:rsidRPr="00895F1B">
        <w:rPr>
          <w:rFonts w:ascii="Times New Roman" w:hAnsi="Times New Roman"/>
          <w:b/>
        </w:rPr>
        <w:t>:</w:t>
      </w:r>
      <w:r w:rsidR="00895F1B">
        <w:rPr>
          <w:rFonts w:ascii="Times New Roman" w:hAnsi="Times New Roman"/>
        </w:rPr>
        <w:t xml:space="preserve"> The total number of items tallied (counted) is written </w:t>
      </w:r>
      <w:r w:rsidR="00470C41">
        <w:rPr>
          <w:rFonts w:ascii="Times New Roman" w:hAnsi="Times New Roman"/>
        </w:rPr>
        <w:t xml:space="preserve">using </w:t>
      </w:r>
      <w:r w:rsidR="003B740A">
        <w:rPr>
          <w:rFonts w:ascii="Times New Roman" w:hAnsi="Times New Roman"/>
        </w:rPr>
        <w:t xml:space="preserve">the </w:t>
      </w:r>
      <w:r w:rsidR="00470C41">
        <w:rPr>
          <w:rFonts w:ascii="Times New Roman" w:hAnsi="Times New Roman"/>
        </w:rPr>
        <w:t>remainder values of each group</w:t>
      </w:r>
      <w:r w:rsidR="005827D7">
        <w:rPr>
          <w:rFonts w:ascii="Times New Roman" w:hAnsi="Times New Roman"/>
        </w:rPr>
        <w:t>ing</w:t>
      </w:r>
      <w:r w:rsidR="00470C41">
        <w:rPr>
          <w:rFonts w:ascii="Times New Roman" w:hAnsi="Times New Roman"/>
        </w:rPr>
        <w:t xml:space="preserve"> level</w:t>
      </w:r>
    </w:p>
    <w:p w:rsidR="00B91885" w:rsidRDefault="001D22F0" w:rsidP="001B48EF">
      <w:pPr>
        <w:pStyle w:val="ListParagraph"/>
        <w:numPr>
          <w:ilvl w:val="0"/>
          <w:numId w:val="1"/>
        </w:numPr>
        <w:spacing w:after="120"/>
        <w:ind w:left="453" w:hanging="3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The digits shown are remainder values of each group level</w:t>
      </w:r>
      <w:r w:rsidR="004B502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(Example: in a base 10 number system, the number </w:t>
      </w:r>
      <w:r w:rsidR="00E455B9">
        <w:rPr>
          <w:rFonts w:ascii="Times New Roman" w:hAnsi="Times New Roman"/>
        </w:rPr>
        <w:t>432 means</w:t>
      </w:r>
      <w:r>
        <w:rPr>
          <w:rFonts w:ascii="Times New Roman" w:hAnsi="Times New Roman"/>
        </w:rPr>
        <w:t xml:space="preserve"> </w:t>
      </w:r>
      <w:r w:rsidR="00E455B9">
        <w:rPr>
          <w:rFonts w:ascii="Times New Roman" w:hAnsi="Times New Roman"/>
        </w:rPr>
        <w:t xml:space="preserve">the digit </w:t>
      </w:r>
      <w:r>
        <w:rPr>
          <w:rFonts w:ascii="Times New Roman" w:hAnsi="Times New Roman"/>
        </w:rPr>
        <w:t xml:space="preserve">2 is the remainder for </w:t>
      </w:r>
      <w:r w:rsidR="00E455B9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g</w:t>
      </w:r>
      <w:r w:rsidR="00E455B9">
        <w:rPr>
          <w:rFonts w:ascii="Times New Roman" w:hAnsi="Times New Roman"/>
        </w:rPr>
        <w:t>r</w:t>
      </w:r>
      <w:r w:rsidR="005827D7">
        <w:rPr>
          <w:rFonts w:ascii="Times New Roman" w:hAnsi="Times New Roman"/>
        </w:rPr>
        <w:t>oup</w:t>
      </w:r>
      <w:r w:rsidR="00470C41">
        <w:rPr>
          <w:rFonts w:ascii="Times New Roman" w:hAnsi="Times New Roman"/>
        </w:rPr>
        <w:t xml:space="preserve">ing </w:t>
      </w:r>
      <w:r>
        <w:rPr>
          <w:rFonts w:ascii="Times New Roman" w:hAnsi="Times New Roman"/>
        </w:rPr>
        <w:t>level</w:t>
      </w:r>
      <w:r w:rsidR="00E455B9">
        <w:rPr>
          <w:rFonts w:ascii="Times New Roman" w:hAnsi="Times New Roman"/>
        </w:rPr>
        <w:t>—no groups level; the digit 3 is the remainder for 1</w:t>
      </w:r>
      <w:r w:rsidR="00E455B9" w:rsidRPr="00E455B9">
        <w:rPr>
          <w:rFonts w:ascii="Times New Roman" w:hAnsi="Times New Roman"/>
          <w:vertAlign w:val="superscript"/>
        </w:rPr>
        <w:t>st</w:t>
      </w:r>
      <w:r w:rsidR="00E455B9">
        <w:rPr>
          <w:rFonts w:ascii="Times New Roman" w:hAnsi="Times New Roman"/>
        </w:rPr>
        <w:t xml:space="preserve"> group</w:t>
      </w:r>
      <w:r w:rsidR="00470C41">
        <w:rPr>
          <w:rFonts w:ascii="Times New Roman" w:hAnsi="Times New Roman"/>
        </w:rPr>
        <w:t>ing</w:t>
      </w:r>
      <w:r w:rsidR="00E455B9">
        <w:rPr>
          <w:rFonts w:ascii="Times New Roman" w:hAnsi="Times New Roman"/>
        </w:rPr>
        <w:t xml:space="preserve"> level—when counting items that were in groups of 10s; the digit 4 is the remainder of 2</w:t>
      </w:r>
      <w:r w:rsidR="00E455B9" w:rsidRPr="00E455B9">
        <w:rPr>
          <w:rFonts w:ascii="Times New Roman" w:hAnsi="Times New Roman"/>
          <w:vertAlign w:val="superscript"/>
        </w:rPr>
        <w:t>nd</w:t>
      </w:r>
      <w:r w:rsidR="00E455B9">
        <w:rPr>
          <w:rFonts w:ascii="Times New Roman" w:hAnsi="Times New Roman"/>
        </w:rPr>
        <w:t xml:space="preserve"> group</w:t>
      </w:r>
      <w:r w:rsidR="005827D7">
        <w:rPr>
          <w:rFonts w:ascii="Times New Roman" w:hAnsi="Times New Roman"/>
        </w:rPr>
        <w:t>ing</w:t>
      </w:r>
      <w:r w:rsidR="00E455B9">
        <w:rPr>
          <w:rFonts w:ascii="Times New Roman" w:hAnsi="Times New Roman"/>
        </w:rPr>
        <w:t xml:space="preserve"> level—when countin</w:t>
      </w:r>
      <w:r w:rsidR="003B740A">
        <w:rPr>
          <w:rFonts w:ascii="Times New Roman" w:hAnsi="Times New Roman"/>
        </w:rPr>
        <w:t xml:space="preserve">g items that were in groups of </w:t>
      </w:r>
      <w:r w:rsidR="005827D7">
        <w:rPr>
          <w:rFonts w:ascii="Times New Roman" w:hAnsi="Times New Roman"/>
        </w:rPr>
        <w:t>100</w:t>
      </w:r>
      <w:r w:rsidR="003B740A">
        <w:rPr>
          <w:rFonts w:ascii="Times New Roman" w:hAnsi="Times New Roman"/>
        </w:rPr>
        <w:t>s</w:t>
      </w:r>
      <w:r w:rsidR="00E455B9">
        <w:rPr>
          <w:rFonts w:ascii="Times New Roman" w:hAnsi="Times New Roman"/>
        </w:rPr>
        <w:t xml:space="preserve">  </w:t>
      </w:r>
    </w:p>
    <w:tbl>
      <w:tblPr>
        <w:tblStyle w:val="TableGrid"/>
        <w:tblpPr w:leftFromText="180" w:rightFromText="180" w:vertAnchor="text" w:horzAnchor="page" w:tblpX="1363" w:tblpY="136"/>
        <w:tblW w:w="10061" w:type="dxa"/>
        <w:tblLook w:val="00BF" w:firstRow="1" w:lastRow="0" w:firstColumn="1" w:lastColumn="0" w:noHBand="0" w:noVBand="0"/>
      </w:tblPr>
      <w:tblGrid>
        <w:gridCol w:w="1951"/>
        <w:gridCol w:w="2268"/>
        <w:gridCol w:w="2268"/>
        <w:gridCol w:w="2015"/>
        <w:gridCol w:w="1559"/>
      </w:tblGrid>
      <w:tr w:rsidR="00B91885">
        <w:tc>
          <w:tcPr>
            <w:tcW w:w="1951" w:type="dxa"/>
            <w:shd w:val="clear" w:color="auto" w:fill="D9D9D9" w:themeFill="background1" w:themeFillShade="D9"/>
          </w:tcPr>
          <w:p w:rsidR="00B91885" w:rsidRDefault="00B91885" w:rsidP="00B91885">
            <w:pPr>
              <w:pStyle w:val="ListParagraph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91885" w:rsidRDefault="00B91885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Column 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91885" w:rsidRDefault="00B91885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Column 3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:rsidR="00B91885" w:rsidRDefault="00B91885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Column 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91885" w:rsidRDefault="00B91885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Column 1</w:t>
            </w:r>
          </w:p>
        </w:tc>
      </w:tr>
      <w:tr w:rsidR="00B91885">
        <w:tc>
          <w:tcPr>
            <w:tcW w:w="1951" w:type="dxa"/>
            <w:shd w:val="clear" w:color="auto" w:fill="D9D9D9" w:themeFill="background1" w:themeFillShade="D9"/>
          </w:tcPr>
          <w:p w:rsidR="00B91885" w:rsidRDefault="00B91885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Tallying Groups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91885" w:rsidRPr="00470C41" w:rsidRDefault="00470C41" w:rsidP="00470C41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470C41">
              <w:rPr>
                <w:rFonts w:ascii="Times New Roman" w:hAnsi="Times New Roman"/>
                <w:b/>
                <w:sz w:val="22"/>
              </w:rPr>
              <w:t>3</w:t>
            </w:r>
            <w:r w:rsidRPr="00470C41">
              <w:rPr>
                <w:rFonts w:ascii="Times New Roman" w:hAnsi="Times New Roman"/>
                <w:b/>
                <w:sz w:val="22"/>
                <w:vertAlign w:val="superscript"/>
              </w:rPr>
              <w:t>rd</w:t>
            </w:r>
            <w:r w:rsidRPr="00470C41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B91885" w:rsidRPr="00470C41">
              <w:rPr>
                <w:rFonts w:ascii="Times New Roman" w:hAnsi="Times New Roman"/>
                <w:b/>
                <w:sz w:val="22"/>
              </w:rPr>
              <w:t>Group</w:t>
            </w:r>
            <w:r w:rsidRPr="00470C41">
              <w:rPr>
                <w:rFonts w:ascii="Times New Roman" w:hAnsi="Times New Roman"/>
                <w:b/>
                <w:sz w:val="22"/>
              </w:rPr>
              <w:t>ing level</w:t>
            </w:r>
            <w:r w:rsidR="00B91885" w:rsidRPr="00470C41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91885" w:rsidRPr="00470C41" w:rsidRDefault="00470C41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470C41">
              <w:rPr>
                <w:rFonts w:ascii="Times New Roman" w:hAnsi="Times New Roman"/>
                <w:b/>
                <w:sz w:val="22"/>
              </w:rPr>
              <w:t xml:space="preserve"> 2</w:t>
            </w:r>
            <w:r w:rsidRPr="00470C41">
              <w:rPr>
                <w:rFonts w:ascii="Times New Roman" w:hAnsi="Times New Roman"/>
                <w:b/>
                <w:sz w:val="22"/>
                <w:vertAlign w:val="superscript"/>
              </w:rPr>
              <w:t>nd</w:t>
            </w:r>
            <w:r w:rsidRPr="00470C41">
              <w:rPr>
                <w:rFonts w:ascii="Times New Roman" w:hAnsi="Times New Roman"/>
                <w:b/>
                <w:sz w:val="22"/>
              </w:rPr>
              <w:t xml:space="preserve"> Grouping level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:rsidR="00B91885" w:rsidRPr="00470C41" w:rsidRDefault="00470C41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470C41">
              <w:rPr>
                <w:rFonts w:ascii="Times New Roman" w:hAnsi="Times New Roman"/>
                <w:b/>
                <w:sz w:val="22"/>
              </w:rPr>
              <w:t>1</w:t>
            </w:r>
            <w:r w:rsidRPr="00470C41">
              <w:rPr>
                <w:rFonts w:ascii="Times New Roman" w:hAnsi="Times New Roman"/>
                <w:b/>
                <w:sz w:val="22"/>
                <w:vertAlign w:val="superscript"/>
              </w:rPr>
              <w:t>st</w:t>
            </w:r>
            <w:r w:rsidRPr="00470C41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B91885" w:rsidRPr="00470C41">
              <w:rPr>
                <w:rFonts w:ascii="Times New Roman" w:hAnsi="Times New Roman"/>
                <w:b/>
                <w:sz w:val="22"/>
              </w:rPr>
              <w:t>Group</w:t>
            </w:r>
            <w:r w:rsidRPr="00470C41">
              <w:rPr>
                <w:rFonts w:ascii="Times New Roman" w:hAnsi="Times New Roman"/>
                <w:b/>
                <w:sz w:val="22"/>
              </w:rPr>
              <w:t>ing level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91885" w:rsidRPr="00470C41" w:rsidRDefault="00B91885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470C41">
              <w:rPr>
                <w:rFonts w:ascii="Times New Roman" w:hAnsi="Times New Roman"/>
                <w:b/>
                <w:sz w:val="22"/>
              </w:rPr>
              <w:t>No groups</w:t>
            </w:r>
          </w:p>
        </w:tc>
      </w:tr>
      <w:tr w:rsidR="00B91885">
        <w:tc>
          <w:tcPr>
            <w:tcW w:w="1951" w:type="dxa"/>
            <w:shd w:val="clear" w:color="auto" w:fill="D9D9D9" w:themeFill="background1" w:themeFillShade="D9"/>
          </w:tcPr>
          <w:p w:rsidR="00B91885" w:rsidRDefault="00B91885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432</w:t>
            </w:r>
            <w:r w:rsidRPr="006F7128">
              <w:rPr>
                <w:rFonts w:ascii="Times New Roman" w:hAnsi="Times New Roman"/>
                <w:b/>
                <w:vertAlign w:val="subscript"/>
              </w:rPr>
              <w:t>10</w:t>
            </w:r>
          </w:p>
        </w:tc>
        <w:tc>
          <w:tcPr>
            <w:tcW w:w="2268" w:type="dxa"/>
          </w:tcPr>
          <w:p w:rsidR="00B91885" w:rsidRDefault="00B91885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91885" w:rsidRDefault="00B91885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15" w:type="dxa"/>
          </w:tcPr>
          <w:p w:rsidR="00B91885" w:rsidRDefault="00B91885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</w:tcPr>
          <w:p w:rsidR="00B91885" w:rsidRDefault="00B91885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B91885">
        <w:tc>
          <w:tcPr>
            <w:tcW w:w="1951" w:type="dxa"/>
            <w:shd w:val="clear" w:color="auto" w:fill="D9D9D9" w:themeFill="background1" w:themeFillShade="D9"/>
          </w:tcPr>
          <w:p w:rsidR="00B91885" w:rsidRDefault="00B91885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5367</w:t>
            </w:r>
            <w:r w:rsidRPr="006F7128">
              <w:rPr>
                <w:rFonts w:ascii="Times New Roman" w:hAnsi="Times New Roman"/>
                <w:b/>
                <w:vertAlign w:val="subscript"/>
              </w:rPr>
              <w:t>8</w:t>
            </w:r>
          </w:p>
        </w:tc>
        <w:tc>
          <w:tcPr>
            <w:tcW w:w="2268" w:type="dxa"/>
          </w:tcPr>
          <w:p w:rsidR="00B91885" w:rsidRDefault="00B91885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68" w:type="dxa"/>
          </w:tcPr>
          <w:p w:rsidR="00B91885" w:rsidRDefault="00B91885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15" w:type="dxa"/>
          </w:tcPr>
          <w:p w:rsidR="00B91885" w:rsidRDefault="00B91885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:rsidR="00B91885" w:rsidRDefault="00B91885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B91885">
        <w:tc>
          <w:tcPr>
            <w:tcW w:w="1951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B91885" w:rsidRDefault="00B91885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6F7128">
              <w:rPr>
                <w:rFonts w:ascii="Times New Roman" w:hAnsi="Times New Roman"/>
                <w:b/>
                <w:vertAlign w:val="subscript"/>
              </w:rPr>
              <w:t>5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B91885" w:rsidRDefault="00B91885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B91885" w:rsidRDefault="00B91885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5" w:type="dxa"/>
            <w:tcBorders>
              <w:bottom w:val="thinThickSmallGap" w:sz="24" w:space="0" w:color="auto"/>
            </w:tcBorders>
          </w:tcPr>
          <w:p w:rsidR="00B91885" w:rsidRDefault="00B91885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B91885" w:rsidRDefault="00B91885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4B5027" w:rsidRPr="00B91885" w:rsidRDefault="00B91885" w:rsidP="00B91885">
      <w:pPr>
        <w:tabs>
          <w:tab w:val="left" w:pos="3024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455B9" w:rsidRDefault="003B0C9E" w:rsidP="001B48EF">
      <w:pPr>
        <w:pStyle w:val="ListParagraph"/>
        <w:numPr>
          <w:ilvl w:val="0"/>
          <w:numId w:val="1"/>
        </w:numPr>
        <w:spacing w:after="120"/>
        <w:ind w:left="453" w:hanging="34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Place Values</w:t>
      </w:r>
      <w:r w:rsidR="004B5027">
        <w:rPr>
          <w:rFonts w:ascii="Times New Roman" w:hAnsi="Times New Roman"/>
          <w:b/>
        </w:rPr>
        <w:t>:</w:t>
      </w:r>
      <w:r w:rsidR="004B5027">
        <w:rPr>
          <w:rFonts w:ascii="Times New Roman" w:hAnsi="Times New Roman"/>
        </w:rPr>
        <w:t xml:space="preserve"> </w:t>
      </w:r>
      <w:r w:rsidR="00E004F7">
        <w:rPr>
          <w:rFonts w:ascii="Times New Roman" w:hAnsi="Times New Roman"/>
        </w:rPr>
        <w:t xml:space="preserve">is calculated by </w:t>
      </w:r>
      <w:r w:rsidR="00B91885">
        <w:rPr>
          <w:rFonts w:ascii="Times New Roman" w:hAnsi="Times New Roman"/>
        </w:rPr>
        <w:t>raising the base num</w:t>
      </w:r>
      <w:r w:rsidR="00B823D4">
        <w:rPr>
          <w:rFonts w:ascii="Times New Roman" w:hAnsi="Times New Roman"/>
        </w:rPr>
        <w:t xml:space="preserve">ber to </w:t>
      </w:r>
      <w:r w:rsidR="005827D7">
        <w:rPr>
          <w:rFonts w:ascii="Times New Roman" w:hAnsi="Times New Roman"/>
        </w:rPr>
        <w:t>the power of the group level (based on the grouping level)</w:t>
      </w:r>
      <w:r w:rsidR="00B91885">
        <w:rPr>
          <w:rFonts w:ascii="Times New Roman" w:hAnsi="Times New Roman"/>
        </w:rPr>
        <w:t>.</w:t>
      </w:r>
      <w:r w:rsidR="005827D7" w:rsidRPr="005827D7">
        <w:rPr>
          <w:rFonts w:ascii="Times New Roman" w:hAnsi="Times New Roman"/>
        </w:rPr>
        <w:t xml:space="preserve"> </w:t>
      </w:r>
      <w:r w:rsidR="005827D7">
        <w:rPr>
          <w:rFonts w:ascii="Times New Roman" w:hAnsi="Times New Roman"/>
        </w:rPr>
        <w:t xml:space="preserve">The place value represents how many items a 1 represents in that </w:t>
      </w:r>
      <w:r w:rsidR="003B740A">
        <w:rPr>
          <w:rFonts w:ascii="Times New Roman" w:hAnsi="Times New Roman"/>
        </w:rPr>
        <w:t xml:space="preserve">particular </w:t>
      </w:r>
      <w:r w:rsidR="005827D7">
        <w:rPr>
          <w:rFonts w:ascii="Times New Roman" w:hAnsi="Times New Roman"/>
        </w:rPr>
        <w:t xml:space="preserve">column </w:t>
      </w:r>
    </w:p>
    <w:tbl>
      <w:tblPr>
        <w:tblStyle w:val="TableGrid"/>
        <w:tblpPr w:leftFromText="180" w:rightFromText="180" w:vertAnchor="text" w:horzAnchor="page" w:tblpX="1045" w:tblpY="136"/>
        <w:tblW w:w="10379" w:type="dxa"/>
        <w:tblLook w:val="00BF" w:firstRow="1" w:lastRow="0" w:firstColumn="1" w:lastColumn="0" w:noHBand="0" w:noVBand="0"/>
      </w:tblPr>
      <w:tblGrid>
        <w:gridCol w:w="2235"/>
        <w:gridCol w:w="2268"/>
        <w:gridCol w:w="2268"/>
        <w:gridCol w:w="2049"/>
        <w:gridCol w:w="1559"/>
      </w:tblGrid>
      <w:tr w:rsidR="00B91885">
        <w:tc>
          <w:tcPr>
            <w:tcW w:w="2235" w:type="dxa"/>
            <w:shd w:val="clear" w:color="auto" w:fill="D9D9D9" w:themeFill="background1" w:themeFillShade="D9"/>
          </w:tcPr>
          <w:p w:rsidR="00B91885" w:rsidRDefault="00B91885" w:rsidP="00B91885">
            <w:pPr>
              <w:pStyle w:val="ListParagraph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91885" w:rsidRDefault="00B91885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Column 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91885" w:rsidRDefault="00B91885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Column 3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:rsidR="00B91885" w:rsidRDefault="00B91885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Column 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91885" w:rsidRDefault="00B91885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Column 1</w:t>
            </w:r>
          </w:p>
        </w:tc>
      </w:tr>
      <w:tr w:rsidR="00B91885">
        <w:tc>
          <w:tcPr>
            <w:tcW w:w="2235" w:type="dxa"/>
            <w:shd w:val="clear" w:color="auto" w:fill="D9D9D9" w:themeFill="background1" w:themeFillShade="D9"/>
          </w:tcPr>
          <w:p w:rsidR="00B91885" w:rsidRDefault="00B91885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Tallying Groups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91885" w:rsidRDefault="005827D7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5827D7">
              <w:rPr>
                <w:rFonts w:ascii="Times New Roman" w:hAnsi="Times New Roman"/>
                <w:b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</w:rPr>
              <w:t xml:space="preserve">  grouping levels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91885" w:rsidRDefault="005827D7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5827D7">
              <w:rPr>
                <w:rFonts w:ascii="Times New Roman" w:hAnsi="Times New Roman"/>
                <w:b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</w:rPr>
              <w:t xml:space="preserve">  grouping levels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:rsidR="00B91885" w:rsidRDefault="005827D7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5827D7">
              <w:rPr>
                <w:rFonts w:ascii="Times New Roman" w:hAnsi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</w:rPr>
              <w:t xml:space="preserve">  grouping level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91885" w:rsidRDefault="00B91885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 groups</w:t>
            </w:r>
          </w:p>
        </w:tc>
      </w:tr>
      <w:tr w:rsidR="00B91885">
        <w:tc>
          <w:tcPr>
            <w:tcW w:w="2235" w:type="dxa"/>
            <w:shd w:val="clear" w:color="auto" w:fill="D9D9D9" w:themeFill="background1" w:themeFillShade="D9"/>
          </w:tcPr>
          <w:p w:rsidR="00B91885" w:rsidRDefault="005827D7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Group Level</w:t>
            </w:r>
            <w:r w:rsidR="00B9188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B91885" w:rsidRDefault="005827D7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B91885" w:rsidRDefault="005827D7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9" w:type="dxa"/>
          </w:tcPr>
          <w:p w:rsidR="00B91885" w:rsidRDefault="005827D7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 w:rsidR="00B91885" w:rsidRDefault="00B91885" w:rsidP="005827D7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 </w:t>
            </w:r>
          </w:p>
        </w:tc>
      </w:tr>
      <w:tr w:rsidR="00B91885">
        <w:tc>
          <w:tcPr>
            <w:tcW w:w="2235" w:type="dxa"/>
            <w:shd w:val="clear" w:color="auto" w:fill="D9D9D9" w:themeFill="background1" w:themeFillShade="D9"/>
          </w:tcPr>
          <w:p w:rsidR="00B91885" w:rsidRDefault="00B823D4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432</w:t>
            </w:r>
            <w:r w:rsidRPr="006F7128">
              <w:rPr>
                <w:rFonts w:ascii="Times New Roman" w:hAnsi="Times New Roman"/>
                <w:b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vertAlign w:val="subscript"/>
              </w:rPr>
              <w:t xml:space="preserve">  </w:t>
            </w:r>
            <w:r w:rsidR="00B91885">
              <w:rPr>
                <w:rFonts w:ascii="Times New Roman" w:hAnsi="Times New Roman"/>
                <w:b/>
              </w:rPr>
              <w:t>place value</w:t>
            </w: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2268" w:type="dxa"/>
          </w:tcPr>
          <w:p w:rsidR="00B91885" w:rsidRDefault="00B91885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91885" w:rsidRDefault="00B91885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B823D4">
              <w:rPr>
                <w:rFonts w:ascii="Times New Roman" w:hAnsi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</w:rPr>
              <w:t xml:space="preserve"> =</w:t>
            </w:r>
            <w:r w:rsidR="00B823D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049" w:type="dxa"/>
          </w:tcPr>
          <w:p w:rsidR="00B91885" w:rsidRDefault="00B91885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B823D4">
              <w:rPr>
                <w:rFonts w:ascii="Times New Roman" w:hAnsi="Times New Roman"/>
                <w:b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</w:rPr>
              <w:t xml:space="preserve"> = 10</w:t>
            </w:r>
          </w:p>
        </w:tc>
        <w:tc>
          <w:tcPr>
            <w:tcW w:w="1559" w:type="dxa"/>
          </w:tcPr>
          <w:p w:rsidR="00B91885" w:rsidRDefault="00B91885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B823D4">
              <w:rPr>
                <w:rFonts w:ascii="Times New Roman" w:hAnsi="Times New Roman"/>
                <w:b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</w:rPr>
              <w:t xml:space="preserve"> = 1</w:t>
            </w:r>
          </w:p>
        </w:tc>
      </w:tr>
      <w:tr w:rsidR="00B91885">
        <w:tc>
          <w:tcPr>
            <w:tcW w:w="22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1885" w:rsidRDefault="00B823D4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5367</w:t>
            </w:r>
            <w:r w:rsidRPr="006F7128">
              <w:rPr>
                <w:rFonts w:ascii="Times New Roman" w:hAnsi="Times New Roman"/>
                <w:b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place values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885" w:rsidRDefault="00B823D4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B823D4">
              <w:rPr>
                <w:rFonts w:ascii="Times New Roman" w:hAnsi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</w:rPr>
              <w:t xml:space="preserve"> = </w:t>
            </w:r>
            <w:r w:rsidR="00AE191D">
              <w:rPr>
                <w:rFonts w:ascii="Times New Roman" w:hAnsi="Times New Roman"/>
                <w:b/>
              </w:rPr>
              <w:t>512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885" w:rsidRDefault="00B823D4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</w:rPr>
              <w:t xml:space="preserve"> = 64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B91885" w:rsidRDefault="00B823D4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B823D4">
              <w:rPr>
                <w:rFonts w:ascii="Times New Roman" w:hAnsi="Times New Roman"/>
                <w:b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</w:rPr>
              <w:t xml:space="preserve"> = 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1885" w:rsidRDefault="00B823D4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B823D4">
              <w:rPr>
                <w:rFonts w:ascii="Times New Roman" w:hAnsi="Times New Roman"/>
                <w:b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</w:rPr>
              <w:t xml:space="preserve"> = 1</w:t>
            </w:r>
          </w:p>
        </w:tc>
      </w:tr>
      <w:tr w:rsidR="00B918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91885" w:rsidRDefault="00B823D4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6F7128">
              <w:rPr>
                <w:rFonts w:ascii="Times New Roman" w:hAnsi="Times New Roman"/>
                <w:b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place values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1885" w:rsidRDefault="00B91885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1885" w:rsidRDefault="00B91885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B91885" w:rsidRDefault="00B823D4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B823D4">
              <w:rPr>
                <w:rFonts w:ascii="Times New Roman" w:hAnsi="Times New Roman"/>
                <w:b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</w:rPr>
              <w:t xml:space="preserve"> = 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Default="00B823D4" w:rsidP="00B91885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B823D4">
              <w:rPr>
                <w:rFonts w:ascii="Times New Roman" w:hAnsi="Times New Roman"/>
                <w:b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</w:rPr>
              <w:t xml:space="preserve"> = 1</w:t>
            </w:r>
          </w:p>
        </w:tc>
      </w:tr>
    </w:tbl>
    <w:p w:rsidR="000E0F93" w:rsidRPr="00CD5A6E" w:rsidRDefault="000E0F93" w:rsidP="00CD5A6E">
      <w:pPr>
        <w:spacing w:after="120"/>
        <w:rPr>
          <w:rFonts w:ascii="Times New Roman" w:hAnsi="Times New Roman"/>
        </w:rPr>
      </w:pPr>
    </w:p>
    <w:p w:rsidR="000E0F93" w:rsidRPr="001B48EF" w:rsidRDefault="00CD5A6E" w:rsidP="001B48EF">
      <w:pPr>
        <w:pStyle w:val="ListParagraph"/>
        <w:numPr>
          <w:ilvl w:val="0"/>
          <w:numId w:val="1"/>
        </w:numPr>
        <w:spacing w:after="120"/>
        <w:ind w:left="453" w:hanging="3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In any number system, all the digits are lower than the base number. The biggest/largest digit has the value = (Base Number -1).  For example, for a base 10</w:t>
      </w:r>
      <w:r w:rsidR="008C7111">
        <w:rPr>
          <w:rFonts w:ascii="Times New Roman" w:hAnsi="Times New Roman"/>
        </w:rPr>
        <w:t xml:space="preserve"> number system, the largest digit value = 10 -1 </w:t>
      </w:r>
      <w:r w:rsidR="008C7111">
        <w:rPr>
          <w:rFonts w:ascii="Times New Roman" w:hAnsi="Times New Roman"/>
        </w:rPr>
        <w:sym w:font="Symbol" w:char="F0DE"/>
      </w:r>
      <w:r w:rsidR="008C7111">
        <w:rPr>
          <w:rFonts w:ascii="Times New Roman" w:hAnsi="Times New Roman"/>
        </w:rPr>
        <w:t xml:space="preserve"> 9; for base 3 number system has the largest digit value = 3 - 1</w:t>
      </w:r>
      <w:r>
        <w:rPr>
          <w:rFonts w:ascii="Times New Roman" w:hAnsi="Times New Roman"/>
        </w:rPr>
        <w:t xml:space="preserve"> </w:t>
      </w:r>
      <w:r w:rsidR="008C7111">
        <w:rPr>
          <w:rFonts w:ascii="Times New Roman" w:hAnsi="Times New Roman"/>
        </w:rPr>
        <w:sym w:font="Symbol" w:char="F0DE"/>
      </w:r>
      <w:r w:rsidR="008C7111">
        <w:rPr>
          <w:rFonts w:ascii="Times New Roman" w:hAnsi="Times New Roman"/>
        </w:rPr>
        <w:t xml:space="preserve"> 2.</w:t>
      </w:r>
    </w:p>
    <w:p w:rsidR="00AE191D" w:rsidRDefault="008C7111" w:rsidP="001B48EF">
      <w:pPr>
        <w:pStyle w:val="ListParagraph"/>
        <w:numPr>
          <w:ilvl w:val="0"/>
          <w:numId w:val="1"/>
        </w:numPr>
        <w:spacing w:after="120"/>
        <w:ind w:left="453" w:hanging="3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“Complement “ is what is need to complete/make whole</w:t>
      </w:r>
    </w:p>
    <w:p w:rsidR="00AE191D" w:rsidRDefault="00AE191D" w:rsidP="00AE191D">
      <w:pPr>
        <w:spacing w:after="120"/>
        <w:rPr>
          <w:rFonts w:ascii="Times New Roman" w:hAnsi="Times New Roman"/>
        </w:rPr>
      </w:pPr>
    </w:p>
    <w:p w:rsidR="00A169EB" w:rsidRPr="00AE191D" w:rsidRDefault="00A169EB" w:rsidP="00AE191D">
      <w:pPr>
        <w:spacing w:after="120"/>
        <w:rPr>
          <w:rFonts w:ascii="Times New Roman" w:hAnsi="Times New Roman"/>
        </w:rPr>
      </w:pPr>
    </w:p>
    <w:p w:rsidR="00162168" w:rsidRDefault="009139F0" w:rsidP="001B48EF">
      <w:pPr>
        <w:pStyle w:val="ListParagraph"/>
        <w:numPr>
          <w:ilvl w:val="0"/>
          <w:numId w:val="1"/>
        </w:numPr>
        <w:spacing w:after="120"/>
        <w:ind w:left="453" w:hanging="340"/>
        <w:contextualSpacing w:val="0"/>
        <w:rPr>
          <w:rFonts w:ascii="Times New Roman" w:hAnsi="Times New Roman"/>
        </w:rPr>
      </w:pPr>
      <w:r w:rsidRPr="0012454F">
        <w:rPr>
          <w:rFonts w:ascii="Times New Roman" w:hAnsi="Times New Roman"/>
          <w:b/>
        </w:rPr>
        <w:lastRenderedPageBreak/>
        <w:t xml:space="preserve">Column </w:t>
      </w:r>
      <w:r w:rsidR="008C7111" w:rsidRPr="0012454F">
        <w:rPr>
          <w:rFonts w:ascii="Times New Roman" w:hAnsi="Times New Roman"/>
          <w:b/>
        </w:rPr>
        <w:t>Complement</w:t>
      </w:r>
      <w:r w:rsidR="008C7111">
        <w:rPr>
          <w:rFonts w:ascii="Times New Roman" w:hAnsi="Times New Roman"/>
        </w:rPr>
        <w:t>: is the amount</w:t>
      </w:r>
      <w:r w:rsidR="00DC2CD0">
        <w:rPr>
          <w:rFonts w:ascii="Times New Roman" w:hAnsi="Times New Roman"/>
        </w:rPr>
        <w:t>/value</w:t>
      </w:r>
      <w:r w:rsidR="008C7111">
        <w:rPr>
          <w:rFonts w:ascii="Times New Roman" w:hAnsi="Times New Roman"/>
        </w:rPr>
        <w:t xml:space="preserve"> that is required to make </w:t>
      </w:r>
      <w:r w:rsidR="00162168">
        <w:rPr>
          <w:rFonts w:ascii="Times New Roman" w:hAnsi="Times New Roman"/>
        </w:rPr>
        <w:t xml:space="preserve">a </w:t>
      </w:r>
      <w:r w:rsidR="008C7111">
        <w:rPr>
          <w:rFonts w:ascii="Times New Roman" w:hAnsi="Times New Roman"/>
        </w:rPr>
        <w:t>digit in each column become the largest/biggest digit in that particular numbering system</w:t>
      </w:r>
      <w:r w:rsidR="00162168">
        <w:rPr>
          <w:rFonts w:ascii="Times New Roman" w:hAnsi="Times New Roman"/>
        </w:rPr>
        <w:t xml:space="preserve">. </w:t>
      </w:r>
    </w:p>
    <w:tbl>
      <w:tblPr>
        <w:tblStyle w:val="TableGrid"/>
        <w:tblW w:w="9226" w:type="dxa"/>
        <w:tblInd w:w="-318" w:type="dxa"/>
        <w:tblLook w:val="00BF" w:firstRow="1" w:lastRow="0" w:firstColumn="1" w:lastColumn="0" w:noHBand="0" w:noVBand="0"/>
      </w:tblPr>
      <w:tblGrid>
        <w:gridCol w:w="2836"/>
        <w:gridCol w:w="1559"/>
        <w:gridCol w:w="1560"/>
        <w:gridCol w:w="1701"/>
        <w:gridCol w:w="1570"/>
      </w:tblGrid>
      <w:tr w:rsidR="00162168">
        <w:tc>
          <w:tcPr>
            <w:tcW w:w="2836" w:type="dxa"/>
            <w:shd w:val="clear" w:color="auto" w:fill="D9D9D9" w:themeFill="background1" w:themeFillShade="D9"/>
          </w:tcPr>
          <w:p w:rsidR="00162168" w:rsidRPr="00CC6043" w:rsidRDefault="00162168" w:rsidP="00162168">
            <w:pPr>
              <w:jc w:val="center"/>
              <w:rPr>
                <w:rFonts w:ascii="Times New Roman" w:hAnsi="Times New Roman"/>
                <w:b/>
              </w:rPr>
            </w:pPr>
            <w:r w:rsidRPr="00CC6043">
              <w:rPr>
                <w:rFonts w:ascii="Times New Roman" w:hAnsi="Times New Roman"/>
                <w:b/>
              </w:rPr>
              <w:t>Number</w:t>
            </w:r>
            <w:r w:rsidR="0044763C">
              <w:rPr>
                <w:rFonts w:ascii="Times New Roman" w:hAnsi="Times New Roman"/>
                <w:b/>
              </w:rPr>
              <w:t>/col.</w:t>
            </w:r>
            <w:r w:rsidR="00CC6043" w:rsidRPr="00CC6043">
              <w:rPr>
                <w:rFonts w:ascii="Times New Roman" w:hAnsi="Times New Roman"/>
                <w:b/>
              </w:rPr>
              <w:t xml:space="preserve"> complement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62168" w:rsidRPr="00CC6043" w:rsidRDefault="00162168" w:rsidP="00162168">
            <w:pPr>
              <w:jc w:val="center"/>
              <w:rPr>
                <w:rFonts w:ascii="Times New Roman" w:hAnsi="Times New Roman"/>
                <w:b/>
              </w:rPr>
            </w:pPr>
            <w:r w:rsidRPr="00CC6043">
              <w:rPr>
                <w:rFonts w:ascii="Times New Roman" w:hAnsi="Times New Roman"/>
                <w:b/>
              </w:rPr>
              <w:t>Column 4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62168" w:rsidRPr="00CC6043" w:rsidRDefault="00162168" w:rsidP="00162168">
            <w:pPr>
              <w:jc w:val="center"/>
              <w:rPr>
                <w:rFonts w:ascii="Times New Roman" w:hAnsi="Times New Roman"/>
                <w:b/>
              </w:rPr>
            </w:pPr>
            <w:r w:rsidRPr="00CC6043">
              <w:rPr>
                <w:rFonts w:ascii="Times New Roman" w:hAnsi="Times New Roman"/>
                <w:b/>
              </w:rPr>
              <w:t>Column 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62168" w:rsidRPr="00CC6043" w:rsidRDefault="00162168" w:rsidP="00162168">
            <w:pPr>
              <w:jc w:val="center"/>
              <w:rPr>
                <w:rFonts w:ascii="Times New Roman" w:hAnsi="Times New Roman"/>
                <w:b/>
              </w:rPr>
            </w:pPr>
            <w:r w:rsidRPr="00CC6043">
              <w:rPr>
                <w:rFonts w:ascii="Times New Roman" w:hAnsi="Times New Roman"/>
                <w:b/>
              </w:rPr>
              <w:t>Column 2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162168" w:rsidRPr="00CC6043" w:rsidRDefault="00162168" w:rsidP="00162168">
            <w:pPr>
              <w:jc w:val="center"/>
              <w:rPr>
                <w:rFonts w:ascii="Times New Roman" w:hAnsi="Times New Roman"/>
                <w:b/>
              </w:rPr>
            </w:pPr>
            <w:r w:rsidRPr="00CC6043">
              <w:rPr>
                <w:rFonts w:ascii="Times New Roman" w:hAnsi="Times New Roman"/>
                <w:b/>
              </w:rPr>
              <w:t>Column 1</w:t>
            </w:r>
          </w:p>
        </w:tc>
      </w:tr>
      <w:tr w:rsidR="00162168">
        <w:tc>
          <w:tcPr>
            <w:tcW w:w="2836" w:type="dxa"/>
          </w:tcPr>
          <w:p w:rsidR="00162168" w:rsidRPr="00CC6043" w:rsidRDefault="00162168" w:rsidP="00162168">
            <w:pPr>
              <w:jc w:val="center"/>
              <w:rPr>
                <w:rFonts w:ascii="Times New Roman" w:hAnsi="Times New Roman"/>
                <w:vertAlign w:val="subscript"/>
              </w:rPr>
            </w:pPr>
            <w:r w:rsidRPr="00CC6043">
              <w:rPr>
                <w:rFonts w:ascii="Times New Roman" w:hAnsi="Times New Roman"/>
              </w:rPr>
              <w:t>432</w:t>
            </w:r>
            <w:r w:rsidRPr="00CC6043">
              <w:rPr>
                <w:rFonts w:ascii="Times New Roman" w:hAnsi="Times New Roman"/>
                <w:vertAlign w:val="subscript"/>
              </w:rPr>
              <w:t>10</w:t>
            </w:r>
          </w:p>
          <w:p w:rsidR="00162168" w:rsidRPr="00CC6043" w:rsidRDefault="0044763C" w:rsidP="00162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column</w:t>
            </w:r>
            <w:r w:rsidR="00162168" w:rsidRPr="00CC6043">
              <w:rPr>
                <w:rFonts w:ascii="Times New Roman" w:hAnsi="Times New Roman"/>
              </w:rPr>
              <w:t xml:space="preserve"> complement </w:t>
            </w:r>
          </w:p>
        </w:tc>
        <w:tc>
          <w:tcPr>
            <w:tcW w:w="1559" w:type="dxa"/>
          </w:tcPr>
          <w:p w:rsidR="00162168" w:rsidRDefault="00162168" w:rsidP="001621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62168" w:rsidRDefault="00162168" w:rsidP="00162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sym w:font="Symbol" w:char="F0AE"/>
            </w:r>
            <w:r>
              <w:rPr>
                <w:rFonts w:ascii="Times New Roman" w:hAnsi="Times New Roman"/>
              </w:rPr>
              <w:t>9 = 5</w:t>
            </w:r>
          </w:p>
          <w:p w:rsidR="00162168" w:rsidRDefault="00162168" w:rsidP="00162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162168" w:rsidRDefault="00162168" w:rsidP="00162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sym w:font="Symbol" w:char="F0AE"/>
            </w:r>
            <w:r>
              <w:rPr>
                <w:rFonts w:ascii="Times New Roman" w:hAnsi="Times New Roman"/>
              </w:rPr>
              <w:t>9 = 6</w:t>
            </w:r>
          </w:p>
          <w:p w:rsidR="00162168" w:rsidRDefault="00162168" w:rsidP="00162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70" w:type="dxa"/>
          </w:tcPr>
          <w:p w:rsidR="00162168" w:rsidRDefault="00162168" w:rsidP="00162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sym w:font="Symbol" w:char="F0AE"/>
            </w:r>
            <w:r>
              <w:rPr>
                <w:rFonts w:ascii="Times New Roman" w:hAnsi="Times New Roman"/>
              </w:rPr>
              <w:t>9  = 7</w:t>
            </w:r>
          </w:p>
          <w:p w:rsidR="00162168" w:rsidRDefault="00162168" w:rsidP="00162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62168">
        <w:tc>
          <w:tcPr>
            <w:tcW w:w="2836" w:type="dxa"/>
          </w:tcPr>
          <w:p w:rsidR="00CC6043" w:rsidRPr="00CC6043" w:rsidRDefault="00162168" w:rsidP="00162168">
            <w:pPr>
              <w:jc w:val="center"/>
              <w:rPr>
                <w:rFonts w:ascii="Times New Roman" w:hAnsi="Times New Roman"/>
                <w:vertAlign w:val="subscript"/>
              </w:rPr>
            </w:pPr>
            <w:r w:rsidRPr="00CC6043">
              <w:rPr>
                <w:rFonts w:ascii="Times New Roman" w:hAnsi="Times New Roman"/>
              </w:rPr>
              <w:t>5367</w:t>
            </w:r>
            <w:r w:rsidRPr="00CC6043">
              <w:rPr>
                <w:rFonts w:ascii="Times New Roman" w:hAnsi="Times New Roman"/>
                <w:vertAlign w:val="subscript"/>
              </w:rPr>
              <w:t>8</w:t>
            </w:r>
          </w:p>
          <w:p w:rsidR="00162168" w:rsidRPr="00CC6043" w:rsidRDefault="0044763C" w:rsidP="00162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column</w:t>
            </w:r>
            <w:r w:rsidR="00CC6043" w:rsidRPr="00CC6043">
              <w:rPr>
                <w:rFonts w:ascii="Times New Roman" w:hAnsi="Times New Roman"/>
              </w:rPr>
              <w:t xml:space="preserve"> complement</w:t>
            </w:r>
          </w:p>
        </w:tc>
        <w:tc>
          <w:tcPr>
            <w:tcW w:w="1559" w:type="dxa"/>
          </w:tcPr>
          <w:p w:rsidR="00162168" w:rsidRDefault="00162168" w:rsidP="00162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sym w:font="Symbol" w:char="F0AE"/>
            </w:r>
            <w:r>
              <w:rPr>
                <w:rFonts w:ascii="Times New Roman" w:hAnsi="Times New Roman"/>
              </w:rPr>
              <w:t>7 = 2</w:t>
            </w:r>
          </w:p>
          <w:p w:rsidR="00162168" w:rsidRDefault="00162168" w:rsidP="00162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162168" w:rsidRDefault="00162168" w:rsidP="00162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sym w:font="Symbol" w:char="F0AE"/>
            </w:r>
            <w:r>
              <w:rPr>
                <w:rFonts w:ascii="Times New Roman" w:hAnsi="Times New Roman"/>
              </w:rPr>
              <w:t>7 = 4</w:t>
            </w:r>
          </w:p>
          <w:p w:rsidR="00162168" w:rsidRDefault="00162168" w:rsidP="00162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162168" w:rsidRDefault="00162168" w:rsidP="00162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sym w:font="Symbol" w:char="F0AE"/>
            </w:r>
            <w:r>
              <w:rPr>
                <w:rFonts w:ascii="Times New Roman" w:hAnsi="Times New Roman"/>
              </w:rPr>
              <w:t>7 = 1</w:t>
            </w:r>
          </w:p>
          <w:p w:rsidR="00162168" w:rsidRDefault="00162168" w:rsidP="00162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0" w:type="dxa"/>
          </w:tcPr>
          <w:p w:rsidR="00162168" w:rsidRDefault="00162168" w:rsidP="00162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sym w:font="Symbol" w:char="F0AE"/>
            </w:r>
            <w:r>
              <w:rPr>
                <w:rFonts w:ascii="Times New Roman" w:hAnsi="Times New Roman"/>
              </w:rPr>
              <w:t xml:space="preserve">7 = </w:t>
            </w:r>
            <w:r w:rsidR="00CC6043">
              <w:rPr>
                <w:rFonts w:ascii="Times New Roman" w:hAnsi="Times New Roman"/>
              </w:rPr>
              <w:t>0</w:t>
            </w:r>
          </w:p>
          <w:p w:rsidR="00162168" w:rsidRDefault="00162168" w:rsidP="00162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2168">
        <w:tc>
          <w:tcPr>
            <w:tcW w:w="2836" w:type="dxa"/>
          </w:tcPr>
          <w:p w:rsidR="00CC6043" w:rsidRPr="00CC6043" w:rsidRDefault="00CC6043" w:rsidP="00162168">
            <w:pPr>
              <w:jc w:val="center"/>
              <w:rPr>
                <w:rFonts w:ascii="Times New Roman" w:hAnsi="Times New Roman"/>
                <w:vertAlign w:val="subscript"/>
              </w:rPr>
            </w:pPr>
            <w:r w:rsidRPr="00CC6043">
              <w:rPr>
                <w:rFonts w:ascii="Times New Roman" w:hAnsi="Times New Roman"/>
              </w:rPr>
              <w:t>40</w:t>
            </w:r>
            <w:r w:rsidRPr="00CC6043">
              <w:rPr>
                <w:rFonts w:ascii="Times New Roman" w:hAnsi="Times New Roman"/>
                <w:vertAlign w:val="subscript"/>
              </w:rPr>
              <w:t>5</w:t>
            </w:r>
          </w:p>
          <w:p w:rsidR="00162168" w:rsidRPr="00CC6043" w:rsidRDefault="0044763C" w:rsidP="00162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column</w:t>
            </w:r>
            <w:r w:rsidR="00CC6043" w:rsidRPr="00CC6043">
              <w:rPr>
                <w:rFonts w:ascii="Times New Roman" w:hAnsi="Times New Roman"/>
              </w:rPr>
              <w:t xml:space="preserve"> complement</w:t>
            </w:r>
          </w:p>
        </w:tc>
        <w:tc>
          <w:tcPr>
            <w:tcW w:w="1559" w:type="dxa"/>
          </w:tcPr>
          <w:p w:rsidR="00162168" w:rsidRDefault="00162168" w:rsidP="001621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62168" w:rsidRDefault="00162168" w:rsidP="001621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4763C" w:rsidRDefault="00CC6043" w:rsidP="00162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sym w:font="Symbol" w:char="F0AE"/>
            </w:r>
            <w:r>
              <w:rPr>
                <w:rFonts w:ascii="Times New Roman" w:hAnsi="Times New Roman"/>
              </w:rPr>
              <w:t>4 = 0</w:t>
            </w:r>
          </w:p>
          <w:p w:rsidR="00162168" w:rsidRDefault="0044763C" w:rsidP="00162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0" w:type="dxa"/>
          </w:tcPr>
          <w:p w:rsidR="00CC6043" w:rsidRDefault="00CC6043" w:rsidP="00162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sym w:font="Symbol" w:char="F0AE"/>
            </w:r>
            <w:r>
              <w:rPr>
                <w:rFonts w:ascii="Times New Roman" w:hAnsi="Times New Roman"/>
              </w:rPr>
              <w:t>4 = 4</w:t>
            </w:r>
          </w:p>
          <w:p w:rsidR="00162168" w:rsidRDefault="00CC6043" w:rsidP="00162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162168" w:rsidRPr="00162168" w:rsidRDefault="00162168" w:rsidP="00162168">
      <w:pPr>
        <w:spacing w:after="120"/>
        <w:rPr>
          <w:rFonts w:ascii="Times New Roman" w:hAnsi="Times New Roman"/>
        </w:rPr>
      </w:pPr>
    </w:p>
    <w:p w:rsidR="0012454F" w:rsidRDefault="008C7111" w:rsidP="001B48EF">
      <w:pPr>
        <w:pStyle w:val="ListParagraph"/>
        <w:numPr>
          <w:ilvl w:val="0"/>
          <w:numId w:val="1"/>
        </w:numPr>
        <w:spacing w:after="120"/>
        <w:ind w:left="453" w:hanging="3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2454F" w:rsidRPr="006D2B59">
        <w:rPr>
          <w:rFonts w:ascii="Times New Roman" w:hAnsi="Times New Roman"/>
          <w:b/>
        </w:rPr>
        <w:t>Radix C</w:t>
      </w:r>
      <w:r w:rsidR="00DC2CD0" w:rsidRPr="006D2B59">
        <w:rPr>
          <w:rFonts w:ascii="Times New Roman" w:hAnsi="Times New Roman"/>
          <w:b/>
        </w:rPr>
        <w:t>omplement</w:t>
      </w:r>
      <w:r w:rsidR="00DC2CD0">
        <w:rPr>
          <w:rFonts w:ascii="Times New Roman" w:hAnsi="Times New Roman"/>
        </w:rPr>
        <w:t xml:space="preserve"> is the</w:t>
      </w:r>
      <w:r w:rsidR="00CE3F2A">
        <w:rPr>
          <w:rFonts w:ascii="Times New Roman" w:hAnsi="Times New Roman"/>
        </w:rPr>
        <w:t xml:space="preserve"> amoun</w:t>
      </w:r>
      <w:r w:rsidR="009139F0">
        <w:rPr>
          <w:rFonts w:ascii="Times New Roman" w:hAnsi="Times New Roman"/>
        </w:rPr>
        <w:t xml:space="preserve">t/value that is required to </w:t>
      </w:r>
      <w:r w:rsidR="009139F0" w:rsidRPr="0012454F">
        <w:rPr>
          <w:rFonts w:ascii="Times New Roman" w:hAnsi="Times New Roman"/>
          <w:b/>
        </w:rPr>
        <w:t>add to</w:t>
      </w:r>
      <w:r w:rsidR="005B1701">
        <w:rPr>
          <w:rFonts w:ascii="Times New Roman" w:hAnsi="Times New Roman"/>
        </w:rPr>
        <w:t xml:space="preserve"> the current number</w:t>
      </w:r>
      <w:r w:rsidR="009139F0">
        <w:rPr>
          <w:rFonts w:ascii="Times New Roman" w:hAnsi="Times New Roman"/>
        </w:rPr>
        <w:t xml:space="preserve"> </w:t>
      </w:r>
      <w:r w:rsidR="0012454F">
        <w:rPr>
          <w:rFonts w:ascii="Times New Roman" w:hAnsi="Times New Roman"/>
        </w:rPr>
        <w:t xml:space="preserve">to generate a number that has the left-most column as 1 and the rest of the columns have a digit of 0 (you have as many 0-digits as there </w:t>
      </w:r>
      <w:r w:rsidR="00574C86">
        <w:rPr>
          <w:rFonts w:ascii="Times New Roman" w:hAnsi="Times New Roman"/>
        </w:rPr>
        <w:t>are</w:t>
      </w:r>
      <w:r w:rsidR="0012454F">
        <w:rPr>
          <w:rFonts w:ascii="Times New Roman" w:hAnsi="Times New Roman"/>
        </w:rPr>
        <w:t xml:space="preserve"> in the original number</w:t>
      </w:r>
      <w:r w:rsidR="00574C86">
        <w:rPr>
          <w:rFonts w:ascii="Times New Roman" w:hAnsi="Times New Roman"/>
        </w:rPr>
        <w:t>)</w:t>
      </w:r>
      <w:r w:rsidR="0012454F">
        <w:rPr>
          <w:rFonts w:ascii="Times New Roman" w:hAnsi="Times New Roman"/>
        </w:rPr>
        <w:t>.</w:t>
      </w:r>
    </w:p>
    <w:tbl>
      <w:tblPr>
        <w:tblStyle w:val="TableGrid"/>
        <w:tblW w:w="9464" w:type="dxa"/>
        <w:tblLook w:val="00BF" w:firstRow="1" w:lastRow="0" w:firstColumn="1" w:lastColumn="0" w:noHBand="0" w:noVBand="0"/>
      </w:tblPr>
      <w:tblGrid>
        <w:gridCol w:w="1384"/>
        <w:gridCol w:w="2552"/>
        <w:gridCol w:w="2976"/>
        <w:gridCol w:w="2552"/>
      </w:tblGrid>
      <w:tr w:rsidR="00EA19EE">
        <w:tc>
          <w:tcPr>
            <w:tcW w:w="1384" w:type="dxa"/>
            <w:shd w:val="clear" w:color="auto" w:fill="D9D9D9" w:themeFill="background1" w:themeFillShade="D9"/>
          </w:tcPr>
          <w:p w:rsidR="00EA19EE" w:rsidRPr="00C77977" w:rsidRDefault="00EA19EE" w:rsidP="00EA19EE">
            <w:pPr>
              <w:jc w:val="center"/>
              <w:rPr>
                <w:rFonts w:ascii="Times New Roman" w:hAnsi="Times New Roman"/>
                <w:b/>
              </w:rPr>
            </w:pPr>
          </w:p>
          <w:p w:rsidR="00EA19EE" w:rsidRPr="00C77977" w:rsidRDefault="00EA19EE" w:rsidP="00EA19EE">
            <w:pPr>
              <w:jc w:val="center"/>
              <w:rPr>
                <w:rFonts w:ascii="Times New Roman" w:hAnsi="Times New Roman"/>
                <w:b/>
              </w:rPr>
            </w:pPr>
            <w:r w:rsidRPr="00C77977">
              <w:rPr>
                <w:rFonts w:ascii="Times New Roman" w:hAnsi="Times New Roman"/>
                <w:b/>
              </w:rPr>
              <w:t>Number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A19EE" w:rsidRPr="00C77977" w:rsidRDefault="00EA19EE" w:rsidP="00EA19EE">
            <w:pPr>
              <w:jc w:val="center"/>
              <w:rPr>
                <w:rFonts w:ascii="Times New Roman" w:hAnsi="Times New Roman"/>
                <w:b/>
              </w:rPr>
            </w:pPr>
            <w:r w:rsidRPr="00C77977">
              <w:rPr>
                <w:rFonts w:ascii="Times New Roman" w:hAnsi="Times New Roman"/>
                <w:b/>
              </w:rPr>
              <w:t>Column</w:t>
            </w:r>
          </w:p>
          <w:p w:rsidR="00EA19EE" w:rsidRPr="00C77977" w:rsidRDefault="00EA19EE" w:rsidP="00EA19EE">
            <w:pPr>
              <w:jc w:val="center"/>
              <w:rPr>
                <w:rFonts w:ascii="Times New Roman" w:hAnsi="Times New Roman"/>
                <w:b/>
              </w:rPr>
            </w:pPr>
            <w:r w:rsidRPr="00C77977">
              <w:rPr>
                <w:rFonts w:ascii="Times New Roman" w:hAnsi="Times New Roman"/>
                <w:b/>
              </w:rPr>
              <w:t>Complement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EA19EE" w:rsidRPr="00C77977" w:rsidRDefault="00EA19EE" w:rsidP="00EA19EE">
            <w:pPr>
              <w:jc w:val="center"/>
              <w:rPr>
                <w:rFonts w:ascii="Times New Roman" w:hAnsi="Times New Roman"/>
                <w:b/>
              </w:rPr>
            </w:pPr>
          </w:p>
          <w:p w:rsidR="00EA19EE" w:rsidRPr="00C77977" w:rsidRDefault="00EA19EE" w:rsidP="00EA19EE">
            <w:pPr>
              <w:jc w:val="center"/>
              <w:rPr>
                <w:rFonts w:ascii="Times New Roman" w:hAnsi="Times New Roman"/>
                <w:b/>
              </w:rPr>
            </w:pPr>
            <w:r w:rsidRPr="00C77977">
              <w:rPr>
                <w:rFonts w:ascii="Times New Roman" w:hAnsi="Times New Roman"/>
                <w:b/>
              </w:rPr>
              <w:t>Column Complement +</w:t>
            </w:r>
            <w:r w:rsidR="00574C86" w:rsidRPr="00C77977">
              <w:rPr>
                <w:rFonts w:ascii="Times New Roman" w:hAnsi="Times New Roman"/>
                <w:b/>
              </w:rPr>
              <w:t xml:space="preserve"> </w:t>
            </w:r>
            <w:r w:rsidRPr="00C7797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A19EE" w:rsidRPr="00C77977" w:rsidRDefault="00EA19EE" w:rsidP="00EA19EE">
            <w:pPr>
              <w:jc w:val="center"/>
              <w:rPr>
                <w:rFonts w:ascii="Times New Roman" w:hAnsi="Times New Roman"/>
                <w:b/>
              </w:rPr>
            </w:pPr>
          </w:p>
          <w:p w:rsidR="00EA19EE" w:rsidRPr="00C77977" w:rsidRDefault="00EA19EE" w:rsidP="00EA19EE">
            <w:pPr>
              <w:jc w:val="center"/>
              <w:rPr>
                <w:rFonts w:ascii="Times New Roman" w:hAnsi="Times New Roman"/>
                <w:b/>
              </w:rPr>
            </w:pPr>
            <w:r w:rsidRPr="00C77977">
              <w:rPr>
                <w:rFonts w:ascii="Times New Roman" w:hAnsi="Times New Roman"/>
                <w:b/>
              </w:rPr>
              <w:t>Radix Complement</w:t>
            </w:r>
          </w:p>
        </w:tc>
      </w:tr>
      <w:tr w:rsidR="00EA19EE">
        <w:tc>
          <w:tcPr>
            <w:tcW w:w="1384" w:type="dxa"/>
          </w:tcPr>
          <w:p w:rsidR="00EA19EE" w:rsidRPr="00EA19EE" w:rsidRDefault="00EA19EE" w:rsidP="00EA19EE">
            <w:pPr>
              <w:jc w:val="center"/>
              <w:rPr>
                <w:rFonts w:ascii="Times New Roman" w:hAnsi="Times New Roman"/>
                <w:vertAlign w:val="subscript"/>
              </w:rPr>
            </w:pPr>
            <w:r w:rsidRPr="00CC6043">
              <w:rPr>
                <w:rFonts w:ascii="Times New Roman" w:hAnsi="Times New Roman"/>
              </w:rPr>
              <w:t>432</w:t>
            </w:r>
            <w:r w:rsidRPr="00CC6043">
              <w:rPr>
                <w:rFonts w:ascii="Times New Roman" w:hAnsi="Times New Roman"/>
                <w:vertAlign w:val="subscript"/>
              </w:rPr>
              <w:t>10</w:t>
            </w:r>
          </w:p>
        </w:tc>
        <w:tc>
          <w:tcPr>
            <w:tcW w:w="2552" w:type="dxa"/>
          </w:tcPr>
          <w:p w:rsidR="00EA19EE" w:rsidRDefault="007A57EF" w:rsidP="007A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432 </w:t>
            </w:r>
            <w:r>
              <w:rPr>
                <w:rFonts w:ascii="Times New Roman" w:hAnsi="Times New Roman"/>
              </w:rPr>
              <w:sym w:font="Symbol" w:char="F0AE"/>
            </w:r>
            <w:r>
              <w:rPr>
                <w:rFonts w:ascii="Times New Roman" w:hAnsi="Times New Roman"/>
              </w:rPr>
              <w:t xml:space="preserve"> 999</w:t>
            </w:r>
            <w:r w:rsidR="00EA19EE">
              <w:rPr>
                <w:rFonts w:ascii="Times New Roman" w:hAnsi="Times New Roman"/>
              </w:rPr>
              <w:t xml:space="preserve"> = 567</w:t>
            </w:r>
          </w:p>
        </w:tc>
        <w:tc>
          <w:tcPr>
            <w:tcW w:w="2976" w:type="dxa"/>
          </w:tcPr>
          <w:p w:rsidR="00EA19EE" w:rsidRDefault="00EA19EE" w:rsidP="00574C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 +</w:t>
            </w:r>
            <w:r w:rsidR="00574C86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 =  </w:t>
            </w:r>
            <w:r w:rsidR="003B740A">
              <w:rPr>
                <w:rFonts w:ascii="Times New Roman" w:hAnsi="Times New Roman"/>
              </w:rPr>
              <w:t>568</w:t>
            </w:r>
          </w:p>
        </w:tc>
        <w:tc>
          <w:tcPr>
            <w:tcW w:w="2552" w:type="dxa"/>
          </w:tcPr>
          <w:p w:rsidR="00EA19EE" w:rsidRDefault="007A57EF" w:rsidP="007A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432 </w:t>
            </w:r>
            <w:r>
              <w:rPr>
                <w:rFonts w:ascii="Times New Roman" w:hAnsi="Times New Roman"/>
              </w:rPr>
              <w:sym w:font="Symbol" w:char="F0AE"/>
            </w:r>
            <w:r>
              <w:rPr>
                <w:rFonts w:ascii="Times New Roman" w:hAnsi="Times New Roman"/>
              </w:rPr>
              <w:t xml:space="preserve"> 1000</w:t>
            </w:r>
            <w:r w:rsidR="00EA19EE">
              <w:rPr>
                <w:rFonts w:ascii="Times New Roman" w:hAnsi="Times New Roman"/>
              </w:rPr>
              <w:t xml:space="preserve"> =</w:t>
            </w:r>
            <w:r w:rsidR="00574C86">
              <w:rPr>
                <w:rFonts w:ascii="Times New Roman" w:hAnsi="Times New Roman"/>
              </w:rPr>
              <w:t xml:space="preserve"> </w:t>
            </w:r>
            <w:r w:rsidR="003B740A">
              <w:rPr>
                <w:rFonts w:ascii="Times New Roman" w:hAnsi="Times New Roman"/>
              </w:rPr>
              <w:t>?</w:t>
            </w:r>
          </w:p>
        </w:tc>
      </w:tr>
      <w:tr w:rsidR="00EA19EE">
        <w:tc>
          <w:tcPr>
            <w:tcW w:w="1384" w:type="dxa"/>
          </w:tcPr>
          <w:p w:rsidR="00EA19EE" w:rsidRPr="00EA19EE" w:rsidRDefault="00EA19EE" w:rsidP="00EA19EE">
            <w:pPr>
              <w:jc w:val="center"/>
              <w:rPr>
                <w:rFonts w:ascii="Times New Roman" w:hAnsi="Times New Roman"/>
                <w:vertAlign w:val="subscript"/>
              </w:rPr>
            </w:pPr>
            <w:r w:rsidRPr="00CC6043">
              <w:rPr>
                <w:rFonts w:ascii="Times New Roman" w:hAnsi="Times New Roman"/>
              </w:rPr>
              <w:t>5367</w:t>
            </w:r>
            <w:r w:rsidRPr="00CC6043">
              <w:rPr>
                <w:rFonts w:ascii="Times New Roman" w:hAnsi="Times New Roman"/>
                <w:vertAlign w:val="subscript"/>
              </w:rPr>
              <w:t>8</w:t>
            </w:r>
          </w:p>
        </w:tc>
        <w:tc>
          <w:tcPr>
            <w:tcW w:w="2552" w:type="dxa"/>
          </w:tcPr>
          <w:p w:rsidR="00EA19EE" w:rsidRDefault="007A57EF" w:rsidP="00574C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5367</w:t>
            </w:r>
            <w:r w:rsidR="00EA19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ym w:font="Symbol" w:char="F0AE"/>
            </w:r>
            <w:r>
              <w:rPr>
                <w:rFonts w:ascii="Times New Roman" w:hAnsi="Times New Roman"/>
              </w:rPr>
              <w:t xml:space="preserve"> 7777 </w:t>
            </w:r>
            <w:r w:rsidR="00EA19EE">
              <w:rPr>
                <w:rFonts w:ascii="Times New Roman" w:hAnsi="Times New Roman"/>
              </w:rPr>
              <w:t>= 2410</w:t>
            </w:r>
          </w:p>
        </w:tc>
        <w:tc>
          <w:tcPr>
            <w:tcW w:w="2976" w:type="dxa"/>
          </w:tcPr>
          <w:p w:rsidR="00EA19EE" w:rsidRDefault="00574C86" w:rsidP="003B74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2410 + 1 = </w:t>
            </w:r>
            <w:r w:rsidR="003B740A">
              <w:rPr>
                <w:rFonts w:ascii="Times New Roman" w:hAnsi="Times New Roman"/>
              </w:rPr>
              <w:t>2411</w:t>
            </w:r>
          </w:p>
        </w:tc>
        <w:tc>
          <w:tcPr>
            <w:tcW w:w="2552" w:type="dxa"/>
          </w:tcPr>
          <w:p w:rsidR="00EA19EE" w:rsidRDefault="007A57EF" w:rsidP="007A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5367</w:t>
            </w:r>
            <w:r w:rsidR="00574C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ym w:font="Symbol" w:char="F0AE"/>
            </w:r>
            <w:r>
              <w:rPr>
                <w:rFonts w:ascii="Times New Roman" w:hAnsi="Times New Roman"/>
              </w:rPr>
              <w:t xml:space="preserve"> 10000 </w:t>
            </w:r>
            <w:r w:rsidR="00574C86">
              <w:rPr>
                <w:rFonts w:ascii="Times New Roman" w:hAnsi="Times New Roman"/>
              </w:rPr>
              <w:t>= ?</w:t>
            </w:r>
          </w:p>
        </w:tc>
      </w:tr>
      <w:tr w:rsidR="00EA19EE">
        <w:tc>
          <w:tcPr>
            <w:tcW w:w="1384" w:type="dxa"/>
          </w:tcPr>
          <w:p w:rsidR="00EA19EE" w:rsidRPr="00EA19EE" w:rsidRDefault="00EA19EE" w:rsidP="00EA19EE">
            <w:pPr>
              <w:jc w:val="center"/>
              <w:rPr>
                <w:rFonts w:ascii="Times New Roman" w:hAnsi="Times New Roman"/>
                <w:vertAlign w:val="subscript"/>
              </w:rPr>
            </w:pPr>
            <w:r w:rsidRPr="00CC6043">
              <w:rPr>
                <w:rFonts w:ascii="Times New Roman" w:hAnsi="Times New Roman"/>
              </w:rPr>
              <w:t>40</w:t>
            </w:r>
            <w:r w:rsidRPr="00CC6043">
              <w:rPr>
                <w:rFonts w:ascii="Times New Roman" w:hAnsi="Times New Roman"/>
                <w:vertAlign w:val="subscript"/>
              </w:rPr>
              <w:t>5</w:t>
            </w:r>
          </w:p>
        </w:tc>
        <w:tc>
          <w:tcPr>
            <w:tcW w:w="2552" w:type="dxa"/>
          </w:tcPr>
          <w:p w:rsidR="00EA19EE" w:rsidRDefault="007A57EF" w:rsidP="00574C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</w:t>
            </w:r>
            <w:r>
              <w:rPr>
                <w:rFonts w:ascii="Times New Roman" w:hAnsi="Times New Roman"/>
              </w:rPr>
              <w:sym w:font="Symbol" w:char="F0AE"/>
            </w:r>
            <w:r>
              <w:rPr>
                <w:rFonts w:ascii="Times New Roman" w:hAnsi="Times New Roman"/>
              </w:rPr>
              <w:t xml:space="preserve"> 44</w:t>
            </w:r>
            <w:r w:rsidR="00574C86">
              <w:rPr>
                <w:rFonts w:ascii="Times New Roman" w:hAnsi="Times New Roman"/>
              </w:rPr>
              <w:t xml:space="preserve"> = 4</w:t>
            </w:r>
          </w:p>
        </w:tc>
        <w:tc>
          <w:tcPr>
            <w:tcW w:w="2976" w:type="dxa"/>
          </w:tcPr>
          <w:p w:rsidR="00EA19EE" w:rsidRDefault="00574C86" w:rsidP="003B74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+ 1 = </w:t>
            </w:r>
            <w:r w:rsidR="003B740A"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</w:tcPr>
          <w:p w:rsidR="00EA19EE" w:rsidRDefault="007A57EF" w:rsidP="007A5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574C86">
              <w:rPr>
                <w:rFonts w:ascii="Times New Roman" w:hAnsi="Times New Roman"/>
              </w:rPr>
              <w:t xml:space="preserve"> </w:t>
            </w:r>
            <w:r w:rsidR="008E5704">
              <w:rPr>
                <w:rFonts w:ascii="Times New Roman" w:hAnsi="Times New Roman"/>
              </w:rPr>
              <w:sym w:font="Symbol" w:char="F0AE"/>
            </w:r>
            <w:r>
              <w:rPr>
                <w:rFonts w:ascii="Times New Roman" w:hAnsi="Times New Roman"/>
              </w:rPr>
              <w:t>100</w:t>
            </w:r>
            <w:r w:rsidR="00574C86">
              <w:rPr>
                <w:rFonts w:ascii="Times New Roman" w:hAnsi="Times New Roman"/>
              </w:rPr>
              <w:t xml:space="preserve"> =  ?</w:t>
            </w:r>
          </w:p>
        </w:tc>
      </w:tr>
      <w:tr w:rsidR="00C77977">
        <w:tc>
          <w:tcPr>
            <w:tcW w:w="9464" w:type="dxa"/>
            <w:gridSpan w:val="4"/>
            <w:shd w:val="clear" w:color="auto" w:fill="D9D9D9" w:themeFill="background1" w:themeFillShade="D9"/>
          </w:tcPr>
          <w:p w:rsidR="00C77977" w:rsidRDefault="00C77977" w:rsidP="00574C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NOTE: </w:t>
            </w:r>
            <w:r w:rsidR="008E5704">
              <w:rPr>
                <w:rFonts w:ascii="Times New Roman" w:hAnsi="Times New Roman"/>
              </w:rPr>
              <w:t xml:space="preserve"> remember that any digit of the number system may </w:t>
            </w:r>
            <w:r w:rsidR="00BC22C0">
              <w:rPr>
                <w:rFonts w:ascii="Times New Roman" w:hAnsi="Times New Roman"/>
              </w:rPr>
              <w:t xml:space="preserve">not </w:t>
            </w:r>
            <w:r w:rsidR="008E5704">
              <w:rPr>
                <w:rFonts w:ascii="Times New Roman" w:hAnsi="Times New Roman"/>
              </w:rPr>
              <w:t>be bigger or equal to the base number of the number system</w:t>
            </w:r>
          </w:p>
        </w:tc>
      </w:tr>
    </w:tbl>
    <w:p w:rsidR="0012454F" w:rsidRPr="0012454F" w:rsidRDefault="0012454F" w:rsidP="0012454F">
      <w:pPr>
        <w:spacing w:after="120"/>
        <w:rPr>
          <w:rFonts w:ascii="Times New Roman" w:hAnsi="Times New Roman"/>
        </w:rPr>
      </w:pPr>
    </w:p>
    <w:p w:rsidR="009219F6" w:rsidRDefault="008E5704" w:rsidP="001B48EF">
      <w:pPr>
        <w:pStyle w:val="ListParagraph"/>
        <w:numPr>
          <w:ilvl w:val="0"/>
          <w:numId w:val="1"/>
        </w:numPr>
        <w:spacing w:after="120"/>
        <w:ind w:left="453" w:hanging="340"/>
        <w:contextualSpacing w:val="0"/>
        <w:rPr>
          <w:rFonts w:ascii="Times New Roman" w:hAnsi="Times New Roman"/>
        </w:rPr>
      </w:pPr>
      <w:r w:rsidRPr="008E5704">
        <w:rPr>
          <w:rFonts w:ascii="Times New Roman" w:hAnsi="Times New Roman"/>
          <w:b/>
        </w:rPr>
        <w:t>2s Complement:</w:t>
      </w:r>
      <w:r>
        <w:rPr>
          <w:rFonts w:ascii="Times New Roman" w:hAnsi="Times New Roman"/>
        </w:rPr>
        <w:t xml:space="preserve"> In a base 2 number system (binary number system), which computers use, a radix complement is called a 2s Complement.</w:t>
      </w:r>
    </w:p>
    <w:p w:rsidR="00B41025" w:rsidRDefault="009219F6" w:rsidP="00C13CE3">
      <w:pPr>
        <w:pStyle w:val="ListParagraph"/>
        <w:numPr>
          <w:ilvl w:val="0"/>
          <w:numId w:val="1"/>
        </w:numPr>
        <w:spacing w:after="120"/>
        <w:ind w:left="453" w:hanging="34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Pr="008E5704">
        <w:rPr>
          <w:rFonts w:ascii="Times New Roman" w:hAnsi="Times New Roman"/>
          <w:b/>
        </w:rPr>
        <w:t>s Complement:</w:t>
      </w:r>
      <w:r>
        <w:rPr>
          <w:rFonts w:ascii="Times New Roman" w:hAnsi="Times New Roman"/>
        </w:rPr>
        <w:t xml:space="preserve"> In a binary numbe</w:t>
      </w:r>
      <w:r w:rsidR="00C13CE3">
        <w:rPr>
          <w:rFonts w:ascii="Times New Roman" w:hAnsi="Times New Roman"/>
        </w:rPr>
        <w:t>r system</w:t>
      </w:r>
      <w:r>
        <w:rPr>
          <w:rFonts w:ascii="Times New Roman" w:hAnsi="Times New Roman"/>
        </w:rPr>
        <w:t xml:space="preserve">, a column complement is called a </w:t>
      </w:r>
      <w:r w:rsidR="00C13CE3">
        <w:rPr>
          <w:rFonts w:ascii="Times New Roman" w:hAnsi="Times New Roman"/>
        </w:rPr>
        <w:t>1</w:t>
      </w:r>
      <w:r>
        <w:rPr>
          <w:rFonts w:ascii="Times New Roman" w:hAnsi="Times New Roman"/>
        </w:rPr>
        <w:t>s Complement.</w:t>
      </w:r>
    </w:p>
    <w:p w:rsidR="0012454F" w:rsidRPr="00C13CE3" w:rsidRDefault="00B41025" w:rsidP="00C13CE3">
      <w:pPr>
        <w:pStyle w:val="ListParagraph"/>
        <w:numPr>
          <w:ilvl w:val="0"/>
          <w:numId w:val="1"/>
        </w:numPr>
        <w:spacing w:after="120"/>
        <w:ind w:left="453" w:hanging="34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Digits-</w:t>
      </w:r>
      <w:r>
        <w:rPr>
          <w:rFonts w:ascii="Times New Roman" w:hAnsi="Times New Roman"/>
        </w:rPr>
        <w:t xml:space="preserve"> use </w:t>
      </w:r>
      <w:r w:rsidR="00A4672F">
        <w:rPr>
          <w:rFonts w:ascii="Times New Roman" w:hAnsi="Times New Roman"/>
        </w:rPr>
        <w:t>alphanumeric</w:t>
      </w:r>
      <w:r>
        <w:rPr>
          <w:rFonts w:ascii="Times New Roman" w:hAnsi="Times New Roman"/>
        </w:rPr>
        <w:t xml:space="preserve"> digits for number systems grouping items </w:t>
      </w:r>
      <w:r w:rsidR="00A4672F">
        <w:rPr>
          <w:rFonts w:ascii="Times New Roman" w:hAnsi="Times New Roman"/>
        </w:rPr>
        <w:t>more than</w:t>
      </w:r>
      <w:r>
        <w:rPr>
          <w:rFonts w:ascii="Times New Roman" w:hAnsi="Times New Roman"/>
        </w:rPr>
        <w:t xml:space="preserve"> 10</w:t>
      </w:r>
      <w:r w:rsidR="00A4672F">
        <w:rPr>
          <w:rFonts w:ascii="Times New Roman" w:hAnsi="Times New Roman"/>
        </w:rPr>
        <w:t xml:space="preserve"> items</w:t>
      </w:r>
      <w:r>
        <w:rPr>
          <w:rFonts w:ascii="Times New Roman" w:hAnsi="Times New Roman"/>
        </w:rPr>
        <w:t xml:space="preserve"> (e.g. Base 16 </w:t>
      </w:r>
      <w:r w:rsidR="00A4672F">
        <w:rPr>
          <w:rFonts w:ascii="Times New Roman" w:hAnsi="Times New Roman"/>
        </w:rPr>
        <w:t>uses</w:t>
      </w:r>
      <w:r>
        <w:rPr>
          <w:rFonts w:ascii="Times New Roman" w:hAnsi="Times New Roman"/>
        </w:rPr>
        <w:t xml:space="preserve"> 0, 1, 2, 3, 4, 5, 6, 7, 8, 9, A, B, C, D, E, F</w:t>
      </w:r>
      <w:r w:rsidR="00A4672F">
        <w:rPr>
          <w:rFonts w:ascii="Times New Roman" w:hAnsi="Times New Roman"/>
        </w:rPr>
        <w:t xml:space="preserve"> as its digits</w:t>
      </w:r>
      <w:r>
        <w:rPr>
          <w:rFonts w:ascii="Times New Roman" w:hAnsi="Times New Roman"/>
        </w:rPr>
        <w:t>).</w:t>
      </w:r>
    </w:p>
    <w:p w:rsidR="00A169EB" w:rsidRDefault="00A169EB"/>
    <w:p w:rsidR="000C6EF0" w:rsidRPr="000C6EF0" w:rsidRDefault="000C6EF0">
      <w:pPr>
        <w:rPr>
          <w:rFonts w:ascii="Times New Roman" w:hAnsi="Times New Roman"/>
          <w:b/>
        </w:rPr>
      </w:pPr>
      <w:r w:rsidRPr="000C6EF0">
        <w:rPr>
          <w:rFonts w:ascii="Times New Roman" w:hAnsi="Times New Roman"/>
          <w:b/>
        </w:rPr>
        <w:t>Student Questions</w:t>
      </w:r>
    </w:p>
    <w:p w:rsidR="00A43922" w:rsidRPr="00490BD0" w:rsidRDefault="00B10789" w:rsidP="00490BD0">
      <w:pPr>
        <w:pStyle w:val="ListParagraph"/>
        <w:numPr>
          <w:ilvl w:val="0"/>
          <w:numId w:val="8"/>
        </w:numPr>
        <w:spacing w:after="120"/>
        <w:ind w:left="828" w:hanging="357"/>
        <w:contextualSpacing w:val="0"/>
        <w:rPr>
          <w:rFonts w:ascii="Times New Roman" w:hAnsi="Times New Roman"/>
        </w:rPr>
      </w:pPr>
      <w:r w:rsidRPr="00490BD0">
        <w:rPr>
          <w:rFonts w:ascii="Times New Roman" w:hAnsi="Times New Roman"/>
        </w:rPr>
        <w:t>Write tallied (counted) items in specified number system using the correct conversion for number system.</w:t>
      </w:r>
    </w:p>
    <w:p w:rsidR="00EC0259" w:rsidRDefault="00B10789" w:rsidP="00490BD0">
      <w:pPr>
        <w:pStyle w:val="ListParagraph"/>
        <w:numPr>
          <w:ilvl w:val="0"/>
          <w:numId w:val="8"/>
        </w:numPr>
        <w:spacing w:after="120"/>
        <w:ind w:left="828" w:hanging="357"/>
        <w:contextualSpacing w:val="0"/>
        <w:rPr>
          <w:rFonts w:ascii="Times New Roman" w:hAnsi="Times New Roman"/>
        </w:rPr>
      </w:pPr>
      <w:r w:rsidRPr="00490BD0">
        <w:rPr>
          <w:rFonts w:ascii="Times New Roman" w:hAnsi="Times New Roman"/>
        </w:rPr>
        <w:t>Add and/or subtract inte</w:t>
      </w:r>
      <w:r w:rsidR="00EC0259">
        <w:rPr>
          <w:rFonts w:ascii="Times New Roman" w:hAnsi="Times New Roman"/>
        </w:rPr>
        <w:t>gers in any given number system</w:t>
      </w:r>
      <w:r w:rsidR="0098135C" w:rsidRPr="00490BD0">
        <w:rPr>
          <w:rFonts w:ascii="Times New Roman" w:hAnsi="Times New Roman"/>
        </w:rPr>
        <w:t>.</w:t>
      </w:r>
      <w:r w:rsidR="00A43922" w:rsidRPr="00490BD0">
        <w:rPr>
          <w:rFonts w:ascii="Times New Roman" w:hAnsi="Times New Roman"/>
        </w:rPr>
        <w:t xml:space="preserve"> </w:t>
      </w:r>
    </w:p>
    <w:p w:rsidR="000C6EF0" w:rsidRPr="00490BD0" w:rsidRDefault="00EC0259" w:rsidP="00490BD0">
      <w:pPr>
        <w:pStyle w:val="ListParagraph"/>
        <w:numPr>
          <w:ilvl w:val="0"/>
          <w:numId w:val="8"/>
        </w:numPr>
        <w:spacing w:after="120"/>
        <w:ind w:left="828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Calculate the place values of dig</w:t>
      </w:r>
      <w:bookmarkStart w:id="0" w:name="_GoBack"/>
      <w:bookmarkEnd w:id="0"/>
      <w:r>
        <w:rPr>
          <w:rFonts w:ascii="Times New Roman" w:hAnsi="Times New Roman"/>
        </w:rPr>
        <w:t>its in any number system.</w:t>
      </w:r>
    </w:p>
    <w:p w:rsidR="000C6EF0" w:rsidRPr="00490BD0" w:rsidRDefault="00B10789" w:rsidP="00490BD0">
      <w:pPr>
        <w:pStyle w:val="ListParagraph"/>
        <w:numPr>
          <w:ilvl w:val="0"/>
          <w:numId w:val="8"/>
        </w:numPr>
        <w:spacing w:after="120"/>
        <w:ind w:left="828" w:hanging="357"/>
        <w:contextualSpacing w:val="0"/>
        <w:rPr>
          <w:rFonts w:ascii="Times New Roman" w:hAnsi="Times New Roman"/>
        </w:rPr>
      </w:pPr>
      <w:r w:rsidRPr="00490BD0">
        <w:rPr>
          <w:rFonts w:ascii="Times New Roman" w:hAnsi="Times New Roman"/>
        </w:rPr>
        <w:t>Calculate column complements of a number in any given number system</w:t>
      </w:r>
      <w:r w:rsidR="000C6EF0" w:rsidRPr="00490BD0">
        <w:rPr>
          <w:rFonts w:ascii="Times New Roman" w:hAnsi="Times New Roman"/>
        </w:rPr>
        <w:t>.</w:t>
      </w:r>
    </w:p>
    <w:p w:rsidR="000C6EF0" w:rsidRPr="00490BD0" w:rsidRDefault="00B10789" w:rsidP="00490BD0">
      <w:pPr>
        <w:pStyle w:val="ListParagraph"/>
        <w:numPr>
          <w:ilvl w:val="0"/>
          <w:numId w:val="8"/>
        </w:numPr>
        <w:spacing w:after="120"/>
        <w:ind w:left="828" w:hanging="357"/>
        <w:contextualSpacing w:val="0"/>
        <w:rPr>
          <w:rFonts w:ascii="Times New Roman" w:hAnsi="Times New Roman"/>
        </w:rPr>
      </w:pPr>
      <w:r w:rsidRPr="00490BD0">
        <w:rPr>
          <w:rFonts w:ascii="Times New Roman" w:hAnsi="Times New Roman"/>
        </w:rPr>
        <w:t>Calculate radix complement of a number in any given number system</w:t>
      </w:r>
    </w:p>
    <w:p w:rsidR="00EC0259" w:rsidRDefault="00B10789" w:rsidP="00490BD0">
      <w:pPr>
        <w:pStyle w:val="ListParagraph"/>
        <w:numPr>
          <w:ilvl w:val="0"/>
          <w:numId w:val="8"/>
        </w:numPr>
        <w:spacing w:after="120"/>
        <w:ind w:left="828" w:hanging="357"/>
        <w:contextualSpacing w:val="0"/>
        <w:rPr>
          <w:rFonts w:ascii="Times New Roman" w:hAnsi="Times New Roman"/>
        </w:rPr>
      </w:pPr>
      <w:r w:rsidRPr="00490BD0">
        <w:rPr>
          <w:rFonts w:ascii="Times New Roman" w:hAnsi="Times New Roman"/>
        </w:rPr>
        <w:t>Subtract two numbers using a radix complement method</w:t>
      </w:r>
    </w:p>
    <w:p w:rsidR="001950A7" w:rsidRDefault="00490BD0" w:rsidP="00B41025">
      <w:pPr>
        <w:pStyle w:val="ListParagraph"/>
        <w:numPr>
          <w:ilvl w:val="0"/>
          <w:numId w:val="8"/>
        </w:numPr>
        <w:spacing w:after="120"/>
        <w:ind w:left="828" w:hanging="357"/>
        <w:contextualSpacing w:val="0"/>
        <w:rPr>
          <w:rFonts w:ascii="Times New Roman" w:hAnsi="Times New Roman"/>
        </w:rPr>
      </w:pPr>
      <w:r>
        <w:t>Define/explain the following in your own terms: (a) Number system</w:t>
      </w:r>
      <w:r w:rsidRPr="00490BD0">
        <w:rPr>
          <w:rFonts w:ascii="Times New Roman" w:hAnsi="Times New Roman"/>
        </w:rPr>
        <w:t>, (b) Base Number,  (c) Places values,  (d) 2s complement, and (e) 1s complement.</w:t>
      </w:r>
    </w:p>
    <w:p w:rsidR="00A169EB" w:rsidRPr="00B41025" w:rsidRDefault="001950A7" w:rsidP="00B41025">
      <w:pPr>
        <w:pStyle w:val="ListParagraph"/>
        <w:numPr>
          <w:ilvl w:val="0"/>
          <w:numId w:val="8"/>
        </w:numPr>
        <w:spacing w:after="120"/>
        <w:ind w:left="828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Describe binary and hexadecimal numbers</w:t>
      </w:r>
    </w:p>
    <w:sectPr w:rsidR="00A169EB" w:rsidRPr="00B41025" w:rsidSect="00A169EB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00B0">
      <w:r>
        <w:separator/>
      </w:r>
    </w:p>
  </w:endnote>
  <w:endnote w:type="continuationSeparator" w:id="0">
    <w:p w:rsidR="00000000" w:rsidRDefault="0084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D7" w:rsidRDefault="005827D7" w:rsidP="001B48EF">
    <w:pPr>
      <w:pStyle w:val="Footer"/>
      <w:pBdr>
        <w:top w:val="single" w:sz="4" w:space="1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00B0">
      <w:r>
        <w:separator/>
      </w:r>
    </w:p>
  </w:footnote>
  <w:footnote w:type="continuationSeparator" w:id="0">
    <w:p w:rsidR="00000000" w:rsidRDefault="00840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D7" w:rsidRPr="001B48EF" w:rsidRDefault="005827D7" w:rsidP="001B48EF">
    <w:pPr>
      <w:pBdr>
        <w:bottom w:val="single" w:sz="4" w:space="1" w:color="auto"/>
      </w:pBdr>
      <w:rPr>
        <w:rFonts w:ascii="Times New Roman" w:hAnsi="Times New Roman"/>
        <w:sz w:val="28"/>
      </w:rPr>
    </w:pPr>
    <w:r>
      <w:tab/>
    </w:r>
    <w:r>
      <w:rPr>
        <w:rFonts w:ascii="Times New Roman" w:hAnsi="Times New Roman"/>
        <w:b/>
        <w:sz w:val="32"/>
      </w:rPr>
      <w:t xml:space="preserve">Number System </w:t>
    </w:r>
    <w:r>
      <w:rPr>
        <w:rFonts w:ascii="Times New Roman" w:hAnsi="Times New Roman"/>
        <w:b/>
        <w:sz w:val="32"/>
      </w:rPr>
      <w:tab/>
    </w:r>
    <w:r>
      <w:rPr>
        <w:rFonts w:ascii="Times New Roman" w:hAnsi="Times New Roman"/>
        <w:sz w:val="28"/>
      </w:rPr>
      <w:tab/>
    </w:r>
    <w:r>
      <w:rPr>
        <w:rFonts w:ascii="Times New Roman" w:hAnsi="Times New Roman"/>
        <w:sz w:val="28"/>
      </w:rPr>
      <w:tab/>
    </w:r>
    <w:r>
      <w:rPr>
        <w:rFonts w:ascii="Times New Roman" w:hAnsi="Times New Roman"/>
        <w:sz w:val="28"/>
      </w:rPr>
      <w:tab/>
    </w:r>
    <w:r>
      <w:rPr>
        <w:rFonts w:ascii="Times New Roman" w:hAnsi="Times New Roman"/>
        <w:sz w:val="28"/>
      </w:rPr>
      <w:tab/>
    </w:r>
    <w:r>
      <w:rPr>
        <w:rFonts w:ascii="Times New Roman" w:hAnsi="Times New Roman"/>
        <w:sz w:val="28"/>
      </w:rPr>
      <w:tab/>
      <w:t xml:space="preserve">Page </w:t>
    </w:r>
    <w:r w:rsidR="008400B0">
      <w:fldChar w:fldCharType="begin"/>
    </w:r>
    <w:r w:rsidR="008400B0">
      <w:instrText xml:space="preserve"> PAGE  \* MERGEFORMAT </w:instrText>
    </w:r>
    <w:r w:rsidR="008400B0">
      <w:fldChar w:fldCharType="separate"/>
    </w:r>
    <w:r w:rsidR="008400B0" w:rsidRPr="008400B0">
      <w:rPr>
        <w:rFonts w:ascii="Times New Roman" w:hAnsi="Times New Roman"/>
        <w:noProof/>
        <w:sz w:val="28"/>
      </w:rPr>
      <w:t>1</w:t>
    </w:r>
    <w:r w:rsidR="008400B0">
      <w:rPr>
        <w:rFonts w:ascii="Times New Roman" w:hAnsi="Times New Roman"/>
        <w:noProof/>
        <w:sz w:val="28"/>
      </w:rPr>
      <w:fldChar w:fldCharType="end"/>
    </w:r>
    <w:r>
      <w:rPr>
        <w:rFonts w:ascii="Times New Roman" w:hAnsi="Times New Roman"/>
        <w:sz w:val="28"/>
      </w:rPr>
      <w:t>/</w:t>
    </w:r>
    <w:r w:rsidR="008400B0">
      <w:fldChar w:fldCharType="begin"/>
    </w:r>
    <w:r w:rsidR="008400B0">
      <w:instrText xml:space="preserve"> NUMPAGES  \* MERGEFORMAT </w:instrText>
    </w:r>
    <w:r w:rsidR="008400B0">
      <w:fldChar w:fldCharType="separate"/>
    </w:r>
    <w:r w:rsidR="008400B0" w:rsidRPr="008400B0">
      <w:rPr>
        <w:rFonts w:ascii="Times New Roman" w:hAnsi="Times New Roman"/>
        <w:noProof/>
        <w:sz w:val="28"/>
      </w:rPr>
      <w:t>2</w:t>
    </w:r>
    <w:r w:rsidR="008400B0">
      <w:rPr>
        <w:rFonts w:ascii="Times New Roman" w:hAnsi="Times New Roman"/>
        <w:noProof/>
        <w:sz w:val="28"/>
      </w:rPr>
      <w:fldChar w:fldCharType="end"/>
    </w:r>
    <w:r>
      <w:rPr>
        <w:rFonts w:ascii="Times New Roman" w:hAnsi="Times New Roman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1C21"/>
    <w:multiLevelType w:val="multilevel"/>
    <w:tmpl w:val="FA3439F2"/>
    <w:lvl w:ilvl="0">
      <w:start w:val="1"/>
      <w:numFmt w:val="upperLetter"/>
      <w:lvlText w:val="%1."/>
      <w:lvlJc w:val="righ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27AC316A"/>
    <w:multiLevelType w:val="hybridMultilevel"/>
    <w:tmpl w:val="FA3439F2"/>
    <w:lvl w:ilvl="0" w:tplc="F6F24CE8">
      <w:start w:val="1"/>
      <w:numFmt w:val="upperLetter"/>
      <w:lvlText w:val="%1."/>
      <w:lvlJc w:val="righ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4FC73E39"/>
    <w:multiLevelType w:val="hybridMultilevel"/>
    <w:tmpl w:val="A4A4966C"/>
    <w:lvl w:ilvl="0" w:tplc="0BA87850">
      <w:start w:val="1"/>
      <w:numFmt w:val="bullet"/>
      <w:lvlText w:val=""/>
      <w:lvlJc w:val="left"/>
      <w:pPr>
        <w:ind w:left="454" w:hanging="34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02499"/>
    <w:multiLevelType w:val="hybridMultilevel"/>
    <w:tmpl w:val="6A189BD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5CE74BAB"/>
    <w:multiLevelType w:val="hybridMultilevel"/>
    <w:tmpl w:val="41BADDBE"/>
    <w:lvl w:ilvl="0" w:tplc="040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612104E3"/>
    <w:multiLevelType w:val="multilevel"/>
    <w:tmpl w:val="6A189BD4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6568163D"/>
    <w:multiLevelType w:val="hybridMultilevel"/>
    <w:tmpl w:val="A1189B94"/>
    <w:lvl w:ilvl="0" w:tplc="0409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70FD0"/>
    <w:multiLevelType w:val="multilevel"/>
    <w:tmpl w:val="A1189B94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169EB"/>
    <w:rsid w:val="00013091"/>
    <w:rsid w:val="00055AE7"/>
    <w:rsid w:val="000A7A17"/>
    <w:rsid w:val="000C6EF0"/>
    <w:rsid w:val="000E0F93"/>
    <w:rsid w:val="0012454F"/>
    <w:rsid w:val="00155BDC"/>
    <w:rsid w:val="00162168"/>
    <w:rsid w:val="001950A7"/>
    <w:rsid w:val="001B48EF"/>
    <w:rsid w:val="001D22F0"/>
    <w:rsid w:val="001F2030"/>
    <w:rsid w:val="001F39AE"/>
    <w:rsid w:val="00365DD4"/>
    <w:rsid w:val="003B0C9E"/>
    <w:rsid w:val="003B740A"/>
    <w:rsid w:val="0044763C"/>
    <w:rsid w:val="004708E7"/>
    <w:rsid w:val="00470C41"/>
    <w:rsid w:val="004719F9"/>
    <w:rsid w:val="00490BD0"/>
    <w:rsid w:val="004A4CE0"/>
    <w:rsid w:val="004B5027"/>
    <w:rsid w:val="00574C86"/>
    <w:rsid w:val="005827D7"/>
    <w:rsid w:val="005B1701"/>
    <w:rsid w:val="006B510D"/>
    <w:rsid w:val="006D2B59"/>
    <w:rsid w:val="006F0056"/>
    <w:rsid w:val="006F7128"/>
    <w:rsid w:val="0073729C"/>
    <w:rsid w:val="007A57EF"/>
    <w:rsid w:val="008400B0"/>
    <w:rsid w:val="00895F1B"/>
    <w:rsid w:val="008C7111"/>
    <w:rsid w:val="008E5704"/>
    <w:rsid w:val="009139F0"/>
    <w:rsid w:val="009219F6"/>
    <w:rsid w:val="0098135C"/>
    <w:rsid w:val="009E07AE"/>
    <w:rsid w:val="009E1E7B"/>
    <w:rsid w:val="009F42F4"/>
    <w:rsid w:val="00A169EB"/>
    <w:rsid w:val="00A43922"/>
    <w:rsid w:val="00A4672F"/>
    <w:rsid w:val="00A85C11"/>
    <w:rsid w:val="00A93E2D"/>
    <w:rsid w:val="00AE191D"/>
    <w:rsid w:val="00B04B24"/>
    <w:rsid w:val="00B10789"/>
    <w:rsid w:val="00B41025"/>
    <w:rsid w:val="00B823D4"/>
    <w:rsid w:val="00B91885"/>
    <w:rsid w:val="00BA20BF"/>
    <w:rsid w:val="00BC22C0"/>
    <w:rsid w:val="00C13CE3"/>
    <w:rsid w:val="00C4547A"/>
    <w:rsid w:val="00C77977"/>
    <w:rsid w:val="00CC6043"/>
    <w:rsid w:val="00CD5A6E"/>
    <w:rsid w:val="00CE3F2A"/>
    <w:rsid w:val="00D85746"/>
    <w:rsid w:val="00DC1B73"/>
    <w:rsid w:val="00DC2CD0"/>
    <w:rsid w:val="00DE7580"/>
    <w:rsid w:val="00E004F7"/>
    <w:rsid w:val="00E0378E"/>
    <w:rsid w:val="00E237F4"/>
    <w:rsid w:val="00E35A81"/>
    <w:rsid w:val="00E36EA6"/>
    <w:rsid w:val="00E455B9"/>
    <w:rsid w:val="00EA19EE"/>
    <w:rsid w:val="00EC02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32C2F"/>
  <w15:docId w15:val="{0F822D23-0FC3-4D62-BEE4-6480E85E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8EF"/>
  </w:style>
  <w:style w:type="paragraph" w:styleId="Footer">
    <w:name w:val="footer"/>
    <w:basedOn w:val="Normal"/>
    <w:link w:val="FooterChar"/>
    <w:uiPriority w:val="99"/>
    <w:unhideWhenUsed/>
    <w:rsid w:val="001B4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8EF"/>
  </w:style>
  <w:style w:type="table" w:styleId="TableGrid">
    <w:name w:val="Table Grid"/>
    <w:basedOn w:val="TableNormal"/>
    <w:uiPriority w:val="59"/>
    <w:rsid w:val="00E455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622</Words>
  <Characters>3546</Characters>
  <Application>Microsoft Office Word</Application>
  <DocSecurity>0</DocSecurity>
  <Lines>29</Lines>
  <Paragraphs>8</Paragraphs>
  <ScaleCrop>false</ScaleCrop>
  <Company>Biswick International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Neps Ng'ong'ola</dc:creator>
  <cp:keywords/>
  <cp:lastModifiedBy>Nguyen, Vincent</cp:lastModifiedBy>
  <cp:revision>12</cp:revision>
  <cp:lastPrinted>2012-09-13T13:26:00Z</cp:lastPrinted>
  <dcterms:created xsi:type="dcterms:W3CDTF">2012-09-12T17:44:00Z</dcterms:created>
  <dcterms:modified xsi:type="dcterms:W3CDTF">2020-02-24T15:51:00Z</dcterms:modified>
</cp:coreProperties>
</file>